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014" w:rsidRPr="0050109A" w:rsidRDefault="00767014" w:rsidP="00EB228C">
      <w:pPr>
        <w:spacing w:line="480" w:lineRule="auto"/>
        <w:rPr>
          <w:rFonts w:ascii="Times New Roman" w:hAnsi="Times New Roman" w:cs="Times New Roman"/>
          <w:sz w:val="24"/>
          <w:szCs w:val="24"/>
        </w:rPr>
      </w:pPr>
      <w:r w:rsidRPr="0050109A">
        <w:rPr>
          <w:rFonts w:ascii="Times New Roman" w:hAnsi="Times New Roman" w:cs="Times New Roman"/>
          <w:sz w:val="24"/>
          <w:szCs w:val="24"/>
        </w:rPr>
        <w:t>Ashley Mellon</w:t>
      </w:r>
    </w:p>
    <w:p w:rsidR="00767014" w:rsidRPr="0050109A" w:rsidRDefault="00767014" w:rsidP="00EB228C">
      <w:pPr>
        <w:spacing w:line="480" w:lineRule="auto"/>
        <w:rPr>
          <w:rFonts w:ascii="Times New Roman" w:hAnsi="Times New Roman" w:cs="Times New Roman"/>
          <w:sz w:val="24"/>
          <w:szCs w:val="24"/>
        </w:rPr>
      </w:pPr>
      <w:r w:rsidRPr="0050109A">
        <w:rPr>
          <w:rFonts w:ascii="Times New Roman" w:hAnsi="Times New Roman" w:cs="Times New Roman"/>
          <w:sz w:val="24"/>
          <w:szCs w:val="24"/>
        </w:rPr>
        <w:t>Dr. Gardner/ Dr. Dufresne</w:t>
      </w:r>
    </w:p>
    <w:p w:rsidR="00767014" w:rsidRPr="0050109A" w:rsidRDefault="00767014" w:rsidP="00EB228C">
      <w:pPr>
        <w:spacing w:line="480" w:lineRule="auto"/>
        <w:rPr>
          <w:rFonts w:ascii="Times New Roman" w:hAnsi="Times New Roman" w:cs="Times New Roman"/>
          <w:sz w:val="24"/>
          <w:szCs w:val="24"/>
        </w:rPr>
      </w:pPr>
      <w:r w:rsidRPr="0050109A">
        <w:rPr>
          <w:rFonts w:ascii="Times New Roman" w:hAnsi="Times New Roman" w:cs="Times New Roman"/>
          <w:sz w:val="24"/>
          <w:szCs w:val="24"/>
        </w:rPr>
        <w:t>ARTS 482 ART OF THE BOOK</w:t>
      </w:r>
    </w:p>
    <w:p w:rsidR="00767014" w:rsidRPr="0050109A" w:rsidRDefault="00767014" w:rsidP="00EB228C">
      <w:pPr>
        <w:spacing w:line="480" w:lineRule="auto"/>
        <w:rPr>
          <w:rFonts w:ascii="Times New Roman" w:hAnsi="Times New Roman" w:cs="Times New Roman"/>
          <w:sz w:val="24"/>
          <w:szCs w:val="24"/>
        </w:rPr>
      </w:pPr>
      <w:r w:rsidRPr="0050109A">
        <w:rPr>
          <w:rFonts w:ascii="Times New Roman" w:hAnsi="Times New Roman" w:cs="Times New Roman"/>
          <w:sz w:val="24"/>
          <w:szCs w:val="24"/>
        </w:rPr>
        <w:t>1 May 2011</w:t>
      </w:r>
    </w:p>
    <w:p w:rsidR="00855186" w:rsidRPr="0050109A" w:rsidRDefault="00855186" w:rsidP="00E636BB">
      <w:pPr>
        <w:spacing w:line="480" w:lineRule="auto"/>
        <w:rPr>
          <w:rFonts w:ascii="Times New Roman" w:hAnsi="Times New Roman" w:cs="Times New Roman"/>
          <w:sz w:val="24"/>
          <w:szCs w:val="24"/>
        </w:rPr>
      </w:pPr>
      <w:r w:rsidRPr="0050109A">
        <w:rPr>
          <w:rFonts w:ascii="Times New Roman" w:hAnsi="Times New Roman" w:cs="Times New Roman"/>
          <w:sz w:val="24"/>
          <w:szCs w:val="24"/>
        </w:rPr>
        <w:t xml:space="preserve">Merging the Past and Present: </w:t>
      </w:r>
      <w:r w:rsidR="00767014" w:rsidRPr="0050109A">
        <w:rPr>
          <w:rFonts w:ascii="Times New Roman" w:hAnsi="Times New Roman" w:cs="Times New Roman"/>
          <w:sz w:val="24"/>
          <w:szCs w:val="24"/>
        </w:rPr>
        <w:t>The Altered Collage Book as Homage to Winthrop’s Prominent Women</w:t>
      </w:r>
    </w:p>
    <w:p w:rsidR="009B0531" w:rsidRPr="0050109A" w:rsidRDefault="00855186" w:rsidP="009B0531">
      <w:pPr>
        <w:spacing w:line="480" w:lineRule="auto"/>
        <w:ind w:firstLine="720"/>
        <w:jc w:val="both"/>
        <w:rPr>
          <w:rFonts w:ascii="Times New Roman" w:eastAsia="Times New Roman" w:hAnsi="Times New Roman" w:cs="Times New Roman"/>
          <w:sz w:val="24"/>
          <w:szCs w:val="24"/>
        </w:rPr>
      </w:pPr>
      <w:r w:rsidRPr="0050109A">
        <w:rPr>
          <w:rFonts w:ascii="Times New Roman" w:hAnsi="Times New Roman" w:cs="Times New Roman"/>
          <w:sz w:val="24"/>
          <w:szCs w:val="24"/>
        </w:rPr>
        <w:t>In honor in Winthrop’s 125</w:t>
      </w:r>
      <w:r w:rsidRPr="0050109A">
        <w:rPr>
          <w:rFonts w:ascii="Times New Roman" w:hAnsi="Times New Roman" w:cs="Times New Roman"/>
          <w:sz w:val="24"/>
          <w:szCs w:val="24"/>
          <w:vertAlign w:val="superscript"/>
        </w:rPr>
        <w:t>th</w:t>
      </w:r>
      <w:r w:rsidRPr="0050109A">
        <w:rPr>
          <w:rFonts w:ascii="Times New Roman" w:hAnsi="Times New Roman" w:cs="Times New Roman"/>
          <w:sz w:val="24"/>
          <w:szCs w:val="24"/>
        </w:rPr>
        <w:t xml:space="preserve"> Anniversary, I was interested in finding a way to </w:t>
      </w:r>
      <w:r w:rsidR="00EB228C" w:rsidRPr="0050109A">
        <w:rPr>
          <w:rFonts w:ascii="Times New Roman" w:hAnsi="Times New Roman" w:cs="Times New Roman"/>
          <w:sz w:val="24"/>
          <w:szCs w:val="24"/>
        </w:rPr>
        <w:t>actually connect</w:t>
      </w:r>
      <w:r w:rsidRPr="0050109A">
        <w:rPr>
          <w:rFonts w:ascii="Times New Roman" w:hAnsi="Times New Roman" w:cs="Times New Roman"/>
          <w:sz w:val="24"/>
          <w:szCs w:val="24"/>
        </w:rPr>
        <w:t xml:space="preserve"> the past to the present. My interest in </w:t>
      </w:r>
      <w:r w:rsidR="002C32EC" w:rsidRPr="0050109A">
        <w:rPr>
          <w:rFonts w:ascii="Times New Roman" w:hAnsi="Times New Roman" w:cs="Times New Roman"/>
          <w:sz w:val="24"/>
          <w:szCs w:val="24"/>
        </w:rPr>
        <w:t>feminist studies</w:t>
      </w:r>
      <w:r w:rsidRPr="0050109A">
        <w:rPr>
          <w:rFonts w:ascii="Times New Roman" w:hAnsi="Times New Roman" w:cs="Times New Roman"/>
          <w:sz w:val="24"/>
          <w:szCs w:val="24"/>
        </w:rPr>
        <w:t xml:space="preserve"> led me to the realization that there are </w:t>
      </w:r>
      <w:r w:rsidR="00C65431" w:rsidRPr="0050109A">
        <w:rPr>
          <w:rFonts w:ascii="Times New Roman" w:hAnsi="Times New Roman" w:cs="Times New Roman"/>
          <w:sz w:val="24"/>
          <w:szCs w:val="24"/>
        </w:rPr>
        <w:t>three major buildings, McBryde Hall, Margaret Nance Dormitory originally called North Dormitory, and the Lois Rhame West Health Physical Education and Wellness Center, named after three distinguished women in the Winthrop community. Through collage, I created an altered book t</w:t>
      </w:r>
      <w:r w:rsidR="00EB228C" w:rsidRPr="0050109A">
        <w:rPr>
          <w:rFonts w:ascii="Times New Roman" w:hAnsi="Times New Roman" w:cs="Times New Roman"/>
          <w:sz w:val="24"/>
          <w:szCs w:val="24"/>
        </w:rPr>
        <w:t xml:space="preserve">o conceptually commemorate and </w:t>
      </w:r>
      <w:r w:rsidR="00C65431" w:rsidRPr="0050109A">
        <w:rPr>
          <w:rFonts w:ascii="Times New Roman" w:hAnsi="Times New Roman" w:cs="Times New Roman"/>
          <w:sz w:val="24"/>
          <w:szCs w:val="24"/>
        </w:rPr>
        <w:t>demonstrate the lasting legacy these women,</w:t>
      </w:r>
      <w:r w:rsidR="00C65431" w:rsidRPr="0050109A">
        <w:rPr>
          <w:rFonts w:ascii="Times New Roman" w:eastAsia="Times New Roman" w:hAnsi="Times New Roman" w:cs="Times New Roman"/>
          <w:sz w:val="24"/>
          <w:szCs w:val="24"/>
        </w:rPr>
        <w:t xml:space="preserve"> Sarah Crosby Chappell McBryde,  Margaret White Johnson Nance, and Lois West</w:t>
      </w:r>
      <w:r w:rsidR="004C0CF0" w:rsidRPr="0050109A">
        <w:rPr>
          <w:rFonts w:ascii="Times New Roman" w:eastAsia="Times New Roman" w:hAnsi="Times New Roman" w:cs="Times New Roman"/>
          <w:sz w:val="24"/>
          <w:szCs w:val="24"/>
        </w:rPr>
        <w:t>, have left</w:t>
      </w:r>
      <w:r w:rsidR="008C6A6C" w:rsidRPr="0050109A">
        <w:rPr>
          <w:rFonts w:ascii="Times New Roman" w:eastAsia="Times New Roman" w:hAnsi="Times New Roman" w:cs="Times New Roman"/>
          <w:sz w:val="24"/>
          <w:szCs w:val="24"/>
        </w:rPr>
        <w:t>. These women have helped contribute to the places</w:t>
      </w:r>
      <w:r w:rsidR="00C65431" w:rsidRPr="0050109A">
        <w:rPr>
          <w:rFonts w:ascii="Times New Roman" w:eastAsia="Times New Roman" w:hAnsi="Times New Roman" w:cs="Times New Roman"/>
          <w:sz w:val="24"/>
          <w:szCs w:val="24"/>
        </w:rPr>
        <w:t xml:space="preserve"> current and future students of </w:t>
      </w:r>
      <w:r w:rsidR="00030946" w:rsidRPr="0050109A">
        <w:rPr>
          <w:rFonts w:ascii="Times New Roman" w:eastAsia="Times New Roman" w:hAnsi="Times New Roman" w:cs="Times New Roman"/>
          <w:sz w:val="24"/>
          <w:szCs w:val="24"/>
        </w:rPr>
        <w:t>Winthrop</w:t>
      </w:r>
      <w:r w:rsidR="00C65431" w:rsidRPr="0050109A">
        <w:rPr>
          <w:rFonts w:ascii="Times New Roman" w:eastAsia="Times New Roman" w:hAnsi="Times New Roman" w:cs="Times New Roman"/>
          <w:sz w:val="24"/>
          <w:szCs w:val="24"/>
        </w:rPr>
        <w:t xml:space="preserve"> continue to enjoy and </w:t>
      </w:r>
      <w:r w:rsidR="004C0CF0" w:rsidRPr="0050109A">
        <w:rPr>
          <w:rFonts w:ascii="Times New Roman" w:eastAsia="Times New Roman" w:hAnsi="Times New Roman" w:cs="Times New Roman"/>
          <w:sz w:val="24"/>
          <w:szCs w:val="24"/>
        </w:rPr>
        <w:t xml:space="preserve">will </w:t>
      </w:r>
      <w:r w:rsidR="00C65431" w:rsidRPr="0050109A">
        <w:rPr>
          <w:rFonts w:ascii="Times New Roman" w:eastAsia="Times New Roman" w:hAnsi="Times New Roman" w:cs="Times New Roman"/>
          <w:sz w:val="24"/>
          <w:szCs w:val="24"/>
        </w:rPr>
        <w:t>later reflect on as a collective part of the Winthrop experience.</w:t>
      </w:r>
    </w:p>
    <w:p w:rsidR="008A00FB" w:rsidRPr="0050109A" w:rsidRDefault="008A00FB" w:rsidP="009B0531">
      <w:pPr>
        <w:spacing w:line="480" w:lineRule="auto"/>
        <w:ind w:firstLine="720"/>
        <w:jc w:val="both"/>
        <w:rPr>
          <w:rFonts w:ascii="Times New Roman" w:eastAsia="Times New Roman" w:hAnsi="Times New Roman" w:cs="Times New Roman"/>
          <w:sz w:val="24"/>
          <w:szCs w:val="24"/>
        </w:rPr>
      </w:pPr>
      <w:r w:rsidRPr="0050109A">
        <w:rPr>
          <w:rFonts w:ascii="Times New Roman" w:eastAsia="Times New Roman" w:hAnsi="Times New Roman" w:cs="Times New Roman"/>
          <w:sz w:val="24"/>
          <w:szCs w:val="24"/>
        </w:rPr>
        <w:t xml:space="preserve">I was essentially drawn to the “altered book form” because of how fascinating it is to recycle and reuse materials and make them into a creation completely different than the </w:t>
      </w:r>
      <w:r w:rsidR="00F4311B" w:rsidRPr="0050109A">
        <w:rPr>
          <w:rFonts w:ascii="Times New Roman" w:eastAsia="Times New Roman" w:hAnsi="Times New Roman" w:cs="Times New Roman"/>
          <w:sz w:val="24"/>
          <w:szCs w:val="24"/>
        </w:rPr>
        <w:t>original</w:t>
      </w:r>
      <w:r w:rsidRPr="0050109A">
        <w:rPr>
          <w:rFonts w:ascii="Times New Roman" w:eastAsia="Times New Roman" w:hAnsi="Times New Roman" w:cs="Times New Roman"/>
          <w:sz w:val="24"/>
          <w:szCs w:val="24"/>
        </w:rPr>
        <w:t xml:space="preserve">. I approached my piece as a sculptural piece by sanding down the pages and sawing them into different shapes so that the form of the book was not square. </w:t>
      </w:r>
      <w:r w:rsidRPr="0050109A">
        <w:rPr>
          <w:rFonts w:ascii="Times New Roman" w:hAnsi="Times New Roman" w:cs="Times New Roman"/>
          <w:sz w:val="24"/>
          <w:szCs w:val="24"/>
        </w:rPr>
        <w:t xml:space="preserve">Linda Kopp examines in </w:t>
      </w:r>
      <w:r w:rsidRPr="0050109A">
        <w:rPr>
          <w:rFonts w:ascii="Times New Roman" w:hAnsi="Times New Roman" w:cs="Times New Roman"/>
          <w:i/>
          <w:sz w:val="24"/>
          <w:szCs w:val="24"/>
        </w:rPr>
        <w:t>500 Handmade Books: Inspiring Interpretations of a Timeless Form</w:t>
      </w:r>
      <w:r w:rsidRPr="0050109A">
        <w:rPr>
          <w:rFonts w:ascii="Times New Roman" w:hAnsi="Times New Roman" w:cs="Times New Roman"/>
          <w:sz w:val="24"/>
          <w:szCs w:val="24"/>
        </w:rPr>
        <w:t xml:space="preserve"> that, “the book is a perfect union of form and function, and as such has proven to be endlessly adaptable to aesthetic and </w:t>
      </w:r>
      <w:r w:rsidRPr="0050109A">
        <w:rPr>
          <w:rFonts w:ascii="Times New Roman" w:hAnsi="Times New Roman" w:cs="Times New Roman"/>
          <w:sz w:val="24"/>
          <w:szCs w:val="24"/>
        </w:rPr>
        <w:lastRenderedPageBreak/>
        <w:t>technological innovation. But now this companionable design marvel—this vessel for literature, entertainment, information, transformation, and transcendence—is facing an uncertain future as texts are digitized and the quest for affordable, reader-friendly e-book devices intensifies. So what better time to take a step back and ponder the thingness of books? Books as objects; books as sculptures” (23). After originally created the altered book project in class, I was amazed at how fascinated I was with the process and how much one can change the composition and meaning of the book by altering it.</w:t>
      </w:r>
    </w:p>
    <w:p w:rsidR="00EB228C" w:rsidRPr="0050109A" w:rsidRDefault="009B0531" w:rsidP="005D329F">
      <w:pPr>
        <w:spacing w:line="480" w:lineRule="auto"/>
        <w:ind w:firstLine="720"/>
        <w:jc w:val="both"/>
        <w:rPr>
          <w:rFonts w:ascii="Times New Roman" w:eastAsia="Times New Roman" w:hAnsi="Times New Roman" w:cs="Times New Roman"/>
          <w:sz w:val="24"/>
          <w:szCs w:val="24"/>
        </w:rPr>
      </w:pPr>
      <w:r w:rsidRPr="0050109A">
        <w:rPr>
          <w:rFonts w:ascii="Times New Roman" w:hAnsi="Times New Roman" w:cs="Times New Roman"/>
          <w:sz w:val="24"/>
          <w:szCs w:val="24"/>
        </w:rPr>
        <w:t xml:space="preserve">To alter my book, I collaged parts of it to show the merging of the past and present. </w:t>
      </w:r>
      <w:r w:rsidR="00732DEC" w:rsidRPr="0050109A">
        <w:rPr>
          <w:rFonts w:ascii="Times New Roman" w:hAnsi="Times New Roman" w:cs="Times New Roman"/>
          <w:sz w:val="24"/>
          <w:szCs w:val="24"/>
        </w:rPr>
        <w:t>Influential Visual Art Critic, Clement Greenberg</w:t>
      </w:r>
      <w:r w:rsidR="005D329F" w:rsidRPr="0050109A">
        <w:rPr>
          <w:rFonts w:ascii="Times New Roman" w:hAnsi="Times New Roman" w:cs="Times New Roman"/>
          <w:sz w:val="24"/>
          <w:szCs w:val="24"/>
        </w:rPr>
        <w:t xml:space="preserve"> states in </w:t>
      </w:r>
      <w:r w:rsidR="005D329F" w:rsidRPr="0050109A">
        <w:rPr>
          <w:rFonts w:ascii="Times New Roman" w:hAnsi="Times New Roman" w:cs="Times New Roman"/>
          <w:i/>
          <w:iCs/>
          <w:sz w:val="24"/>
          <w:szCs w:val="24"/>
        </w:rPr>
        <w:t>Art and Culture</w:t>
      </w:r>
      <w:r w:rsidR="005D329F" w:rsidRPr="0050109A">
        <w:rPr>
          <w:rFonts w:ascii="Times New Roman" w:hAnsi="Times New Roman" w:cs="Times New Roman"/>
          <w:iCs/>
          <w:sz w:val="24"/>
          <w:szCs w:val="24"/>
        </w:rPr>
        <w:t xml:space="preserve"> that “the term collage derives from the French word “colle” meaning glue. This term was coined by both Georges Braque and Pablo Picasso in the beginning of the 20</w:t>
      </w:r>
      <w:r w:rsidR="005D329F" w:rsidRPr="0050109A">
        <w:rPr>
          <w:rFonts w:ascii="Times New Roman" w:hAnsi="Times New Roman" w:cs="Times New Roman"/>
          <w:iCs/>
          <w:sz w:val="24"/>
          <w:szCs w:val="24"/>
          <w:vertAlign w:val="superscript"/>
        </w:rPr>
        <w:t>th</w:t>
      </w:r>
      <w:r w:rsidR="005D329F" w:rsidRPr="0050109A">
        <w:rPr>
          <w:rFonts w:ascii="Times New Roman" w:hAnsi="Times New Roman" w:cs="Times New Roman"/>
          <w:iCs/>
          <w:sz w:val="24"/>
          <w:szCs w:val="24"/>
        </w:rPr>
        <w:t xml:space="preserve"> century when collage became a distinctive part of modern art” (122) </w:t>
      </w:r>
      <w:r w:rsidR="005E5E70" w:rsidRPr="0050109A">
        <w:rPr>
          <w:rFonts w:ascii="Times New Roman" w:hAnsi="Times New Roman" w:cs="Times New Roman"/>
          <w:sz w:val="24"/>
          <w:szCs w:val="24"/>
        </w:rPr>
        <w:t xml:space="preserve">The use of collage worked well with the concept of my project because I wanted to demonstrate the merging of the past and present in a vintage way. </w:t>
      </w:r>
      <w:r w:rsidR="005D329F" w:rsidRPr="0050109A">
        <w:rPr>
          <w:rFonts w:ascii="Times New Roman" w:hAnsi="Times New Roman" w:cs="Times New Roman"/>
          <w:sz w:val="24"/>
          <w:szCs w:val="24"/>
        </w:rPr>
        <w:t xml:space="preserve"> Through collage, I was able to convey deeper ideas through a mirage of images. </w:t>
      </w:r>
      <w:r w:rsidR="005E5E70" w:rsidRPr="0050109A">
        <w:rPr>
          <w:rFonts w:ascii="Times New Roman" w:hAnsi="Times New Roman" w:cs="Times New Roman"/>
          <w:sz w:val="24"/>
          <w:szCs w:val="24"/>
        </w:rPr>
        <w:t xml:space="preserve">Artists Nita Leland and Virginia Lee state in </w:t>
      </w:r>
      <w:r w:rsidR="005E5E70" w:rsidRPr="0050109A">
        <w:rPr>
          <w:rFonts w:ascii="Times New Roman" w:hAnsi="Times New Roman" w:cs="Times New Roman"/>
          <w:i/>
          <w:sz w:val="24"/>
          <w:szCs w:val="24"/>
        </w:rPr>
        <w:t>Creative Collage Techniques</w:t>
      </w:r>
      <w:r w:rsidR="005E5E70" w:rsidRPr="0050109A">
        <w:rPr>
          <w:rFonts w:ascii="Times New Roman" w:hAnsi="Times New Roman" w:cs="Times New Roman"/>
          <w:sz w:val="24"/>
          <w:szCs w:val="24"/>
        </w:rPr>
        <w:t xml:space="preserve"> that, “Collage has a long and distinguished history</w:t>
      </w:r>
      <w:r w:rsidR="00ED6826" w:rsidRPr="0050109A">
        <w:rPr>
          <w:rFonts w:ascii="Times New Roman" w:hAnsi="Times New Roman" w:cs="Times New Roman"/>
          <w:sz w:val="24"/>
          <w:szCs w:val="24"/>
        </w:rPr>
        <w:t xml:space="preserve">. </w:t>
      </w:r>
      <w:r w:rsidR="005E5E70" w:rsidRPr="0050109A">
        <w:rPr>
          <w:rFonts w:ascii="Times New Roman" w:hAnsi="Times New Roman" w:cs="Times New Roman"/>
          <w:sz w:val="24"/>
          <w:szCs w:val="24"/>
        </w:rPr>
        <w:t>The story begins with the invention of paper in China around 200 B.C., but the earliest examples of paper collage are the work of twelfth-century Japanese calligraphers, who prepared surfaces for their poems by gluing bits of paper and fabric to create</w:t>
      </w:r>
      <w:r w:rsidR="00ED6826" w:rsidRPr="0050109A">
        <w:rPr>
          <w:rFonts w:ascii="Times New Roman" w:hAnsi="Times New Roman" w:cs="Times New Roman"/>
          <w:sz w:val="24"/>
          <w:szCs w:val="24"/>
        </w:rPr>
        <w:t xml:space="preserve"> a background for brushstrokes” (111). </w:t>
      </w:r>
      <w:r w:rsidR="005E5E70" w:rsidRPr="0050109A">
        <w:rPr>
          <w:rFonts w:ascii="Times New Roman" w:hAnsi="Times New Roman" w:cs="Times New Roman"/>
          <w:sz w:val="24"/>
          <w:szCs w:val="24"/>
        </w:rPr>
        <w:t>Today’s collage artists invent exciting variations of th</w:t>
      </w:r>
      <w:r w:rsidR="00ED6826" w:rsidRPr="0050109A">
        <w:rPr>
          <w:rFonts w:ascii="Times New Roman" w:hAnsi="Times New Roman" w:cs="Times New Roman"/>
          <w:sz w:val="24"/>
          <w:szCs w:val="24"/>
        </w:rPr>
        <w:t>ese ancient collage techniques.</w:t>
      </w:r>
      <w:r w:rsidR="00EB228C" w:rsidRPr="0050109A">
        <w:rPr>
          <w:rFonts w:ascii="Times New Roman" w:hAnsi="Times New Roman" w:cs="Times New Roman"/>
          <w:sz w:val="24"/>
          <w:szCs w:val="24"/>
        </w:rPr>
        <w:t xml:space="preserve"> </w:t>
      </w:r>
      <w:r w:rsidR="005E5E70" w:rsidRPr="0050109A">
        <w:rPr>
          <w:rFonts w:ascii="Times New Roman" w:hAnsi="Times New Roman" w:cs="Times New Roman"/>
          <w:sz w:val="24"/>
          <w:szCs w:val="24"/>
        </w:rPr>
        <w:t>Artists in medieval times, beginning in the thirteenth century, often enhanced religious images with gemstones, elegant fibers, relics and precious metals.</w:t>
      </w:r>
      <w:r w:rsidR="00ED6826" w:rsidRPr="0050109A">
        <w:rPr>
          <w:rFonts w:ascii="Times New Roman" w:hAnsi="Times New Roman" w:cs="Times New Roman"/>
          <w:sz w:val="24"/>
          <w:szCs w:val="24"/>
        </w:rPr>
        <w:t xml:space="preserve"> Leland and Lee go on to state that  l</w:t>
      </w:r>
      <w:r w:rsidR="005E5E70" w:rsidRPr="0050109A">
        <w:rPr>
          <w:rFonts w:ascii="Times New Roman" w:hAnsi="Times New Roman" w:cs="Times New Roman"/>
          <w:sz w:val="24"/>
          <w:szCs w:val="24"/>
        </w:rPr>
        <w:t xml:space="preserve">ater, </w:t>
      </w:r>
      <w:r w:rsidR="00EB228C" w:rsidRPr="0050109A">
        <w:rPr>
          <w:rFonts w:ascii="Times New Roman" w:hAnsi="Times New Roman" w:cs="Times New Roman"/>
          <w:sz w:val="24"/>
          <w:szCs w:val="24"/>
        </w:rPr>
        <w:t xml:space="preserve"> “</w:t>
      </w:r>
      <w:r w:rsidR="005E5E70" w:rsidRPr="0050109A">
        <w:rPr>
          <w:rFonts w:ascii="Times New Roman" w:hAnsi="Times New Roman" w:cs="Times New Roman"/>
          <w:sz w:val="24"/>
          <w:szCs w:val="24"/>
        </w:rPr>
        <w:t xml:space="preserve">in the seventeenth and eighteenth centuries, nuns made bookmarks trimmed with cut and </w:t>
      </w:r>
      <w:r w:rsidR="005E5E70" w:rsidRPr="0050109A">
        <w:rPr>
          <w:rFonts w:ascii="Times New Roman" w:hAnsi="Times New Roman" w:cs="Times New Roman"/>
          <w:sz w:val="24"/>
          <w:szCs w:val="24"/>
        </w:rPr>
        <w:lastRenderedPageBreak/>
        <w:t>colored papers, which they carried in their prayer books</w:t>
      </w:r>
      <w:r w:rsidR="00EB228C" w:rsidRPr="0050109A">
        <w:rPr>
          <w:rFonts w:ascii="Times New Roman" w:hAnsi="Times New Roman" w:cs="Times New Roman"/>
          <w:sz w:val="24"/>
          <w:szCs w:val="24"/>
        </w:rPr>
        <w:t>”</w:t>
      </w:r>
      <w:r w:rsidR="00ED6826" w:rsidRPr="0050109A">
        <w:rPr>
          <w:rFonts w:ascii="Times New Roman" w:hAnsi="Times New Roman" w:cs="Times New Roman"/>
          <w:sz w:val="24"/>
          <w:szCs w:val="24"/>
        </w:rPr>
        <w:t xml:space="preserve"> (134)</w:t>
      </w:r>
      <w:r w:rsidR="005E5E70" w:rsidRPr="0050109A">
        <w:rPr>
          <w:rFonts w:ascii="Times New Roman" w:hAnsi="Times New Roman" w:cs="Times New Roman"/>
          <w:sz w:val="24"/>
          <w:szCs w:val="24"/>
        </w:rPr>
        <w:t>. Frequently, the materials used were selected for their symbolism, a practice that continues in contemporary collage.</w:t>
      </w:r>
      <w:r w:rsidR="00EB228C" w:rsidRPr="0050109A">
        <w:rPr>
          <w:rFonts w:ascii="Times New Roman" w:hAnsi="Times New Roman" w:cs="Times New Roman"/>
          <w:sz w:val="24"/>
          <w:szCs w:val="24"/>
        </w:rPr>
        <w:t xml:space="preserve">  </w:t>
      </w:r>
    </w:p>
    <w:p w:rsidR="00732DEC" w:rsidRPr="0050109A" w:rsidRDefault="00EB228C" w:rsidP="005D329F">
      <w:pPr>
        <w:pStyle w:val="NormalWeb"/>
        <w:spacing w:line="480" w:lineRule="auto"/>
        <w:ind w:firstLine="720"/>
        <w:jc w:val="both"/>
      </w:pPr>
      <w:r w:rsidRPr="0050109A">
        <w:t>One of the particular elements of collage that I liked best when creating my final project is how easy it is to manipulate an</w:t>
      </w:r>
      <w:r w:rsidR="002E5709" w:rsidRPr="0050109A">
        <w:t>d alter the surface of collage even in book format</w:t>
      </w:r>
      <w:r w:rsidRPr="0050109A">
        <w:t xml:space="preserve">. I played with variations of textures to create a variety and to avoid monotony of simply “pasting images”. Through doing this and also painting over the surfaces to create a different variation, I was able to show the contrast of past images and the present. </w:t>
      </w:r>
      <w:r w:rsidR="005D329F" w:rsidRPr="0050109A">
        <w:t xml:space="preserve">Leland and Lee state, </w:t>
      </w:r>
      <w:r w:rsidR="005E5E70" w:rsidRPr="0050109A">
        <w:t>“Collage may be seen as a quintessential twentieth-century art form with multiple layers and signposts pointing to the possibility or sugges</w:t>
      </w:r>
      <w:r w:rsidR="005D329F" w:rsidRPr="0050109A">
        <w:t>tion of countless new realities</w:t>
      </w:r>
      <w:r w:rsidR="005E5E70" w:rsidRPr="0050109A">
        <w:t xml:space="preserve">” </w:t>
      </w:r>
      <w:r w:rsidR="005D329F" w:rsidRPr="0050109A">
        <w:t>(34). College allows the viewer to add and create meaning to the piece.</w:t>
      </w:r>
    </w:p>
    <w:p w:rsidR="00ED6826" w:rsidRPr="0050109A" w:rsidRDefault="005E5E70" w:rsidP="00732DEC">
      <w:pPr>
        <w:pStyle w:val="NormalWeb"/>
        <w:spacing w:line="480" w:lineRule="auto"/>
        <w:ind w:firstLine="720"/>
      </w:pPr>
      <w:r w:rsidRPr="0050109A">
        <w:t xml:space="preserve">Art historians generally attribute the first use of collage in fine art to Pablo Picasso in 1912, when he glued a piece of patterned oilcloth to a cubist still life. </w:t>
      </w:r>
      <w:r w:rsidR="00ED6826" w:rsidRPr="0050109A">
        <w:t xml:space="preserve">George F. Brommer examines in Collage Techniques: A Guide for Artists and Illustrators </w:t>
      </w:r>
      <w:r w:rsidR="00F4311B" w:rsidRPr="0050109A">
        <w:t>that,</w:t>
      </w:r>
      <w:r w:rsidR="00ED6826" w:rsidRPr="0050109A">
        <w:t xml:space="preserve"> “</w:t>
      </w:r>
      <w:r w:rsidRPr="0050109A">
        <w:t>Collage as a fine art medium, however, emerged with the cubist pasting and gluing experiments of Georges Braque and Pablo Picasso in France in 1912</w:t>
      </w:r>
      <w:r w:rsidR="00EB228C" w:rsidRPr="0050109A">
        <w:t>” (13)</w:t>
      </w:r>
      <w:r w:rsidRPr="0050109A">
        <w:t xml:space="preserve">. </w:t>
      </w:r>
      <w:r w:rsidR="00ED6826" w:rsidRPr="0050109A">
        <w:t xml:space="preserve">As seen in figure </w:t>
      </w:r>
      <w:r w:rsidR="00F4311B" w:rsidRPr="0050109A">
        <w:t>1,</w:t>
      </w:r>
      <w:r w:rsidR="005D329F" w:rsidRPr="0050109A">
        <w:t xml:space="preserve"> in comparison to Figures 2 and 3</w:t>
      </w:r>
      <w:r w:rsidR="00F4311B" w:rsidRPr="0050109A">
        <w:t>, Picasso</w:t>
      </w:r>
      <w:r w:rsidR="00DD1343" w:rsidRPr="0050109A">
        <w:t xml:space="preserve"> merged elements in a new way, but with fine art principles. Over time, Hannah Hoch revolutionized collage with her radical photomontaging. </w:t>
      </w:r>
    </w:p>
    <w:p w:rsidR="00EB228C" w:rsidRPr="0050109A" w:rsidRDefault="00EB228C" w:rsidP="00ED6826">
      <w:pPr>
        <w:pStyle w:val="NormalWeb"/>
        <w:ind w:firstLine="720"/>
      </w:pPr>
    </w:p>
    <w:p w:rsidR="00EB228C" w:rsidRPr="0050109A" w:rsidRDefault="00EB228C" w:rsidP="00ED6826">
      <w:pPr>
        <w:pStyle w:val="NormalWeb"/>
        <w:ind w:firstLine="720"/>
      </w:pPr>
      <w:r w:rsidRPr="0050109A">
        <w:rPr>
          <w:noProof/>
        </w:rPr>
        <w:lastRenderedPageBreak/>
        <w:drawing>
          <wp:inline distT="0" distB="0" distL="0" distR="0">
            <wp:extent cx="2953385" cy="3905250"/>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2956520" cy="3909395"/>
                    </a:xfrm>
                    <a:prstGeom prst="rect">
                      <a:avLst/>
                    </a:prstGeom>
                    <a:noFill/>
                    <a:ln w="9525">
                      <a:noFill/>
                      <a:miter lim="800000"/>
                      <a:headEnd/>
                      <a:tailEnd/>
                    </a:ln>
                  </pic:spPr>
                </pic:pic>
              </a:graphicData>
            </a:graphic>
          </wp:inline>
        </w:drawing>
      </w:r>
    </w:p>
    <w:p w:rsidR="00EB228C" w:rsidRPr="0050109A" w:rsidRDefault="00EB228C" w:rsidP="00EB228C">
      <w:pPr>
        <w:tabs>
          <w:tab w:val="left" w:pos="6990"/>
        </w:tabs>
        <w:rPr>
          <w:rFonts w:ascii="Times New Roman" w:hAnsi="Times New Roman" w:cs="Times New Roman"/>
          <w:sz w:val="24"/>
          <w:szCs w:val="24"/>
        </w:rPr>
      </w:pPr>
      <w:r w:rsidRPr="0050109A">
        <w:rPr>
          <w:rFonts w:ascii="Times New Roman" w:hAnsi="Times New Roman" w:cs="Times New Roman"/>
          <w:sz w:val="24"/>
          <w:szCs w:val="24"/>
        </w:rPr>
        <w:t xml:space="preserve">Figure 1: Compotier </w:t>
      </w:r>
      <w:r w:rsidR="000C2918" w:rsidRPr="0050109A">
        <w:rPr>
          <w:rFonts w:ascii="Times New Roman" w:hAnsi="Times New Roman" w:cs="Times New Roman"/>
          <w:sz w:val="24"/>
          <w:szCs w:val="24"/>
        </w:rPr>
        <w:t>avec fruits, violon et verre. P</w:t>
      </w:r>
      <w:r w:rsidRPr="0050109A">
        <w:rPr>
          <w:rFonts w:ascii="Times New Roman" w:hAnsi="Times New Roman" w:cs="Times New Roman"/>
          <w:sz w:val="24"/>
          <w:szCs w:val="24"/>
        </w:rPr>
        <w:t xml:space="preserve">ablo Picasso (1912) </w:t>
      </w:r>
    </w:p>
    <w:p w:rsidR="00EB228C" w:rsidRPr="0050109A" w:rsidRDefault="005D329F" w:rsidP="00ED6826">
      <w:pPr>
        <w:pStyle w:val="NormalWeb"/>
        <w:ind w:firstLine="720"/>
      </w:pPr>
      <w:r w:rsidRPr="0050109A">
        <w:rPr>
          <w:noProof/>
        </w:rPr>
        <w:drawing>
          <wp:inline distT="0" distB="0" distL="0" distR="0">
            <wp:extent cx="2581069" cy="3248025"/>
            <wp:effectExtent l="1905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2581069" cy="3248025"/>
                    </a:xfrm>
                    <a:prstGeom prst="rect">
                      <a:avLst/>
                    </a:prstGeom>
                    <a:noFill/>
                    <a:ln w="9525">
                      <a:noFill/>
                      <a:miter lim="800000"/>
                      <a:headEnd/>
                      <a:tailEnd/>
                    </a:ln>
                  </pic:spPr>
                </pic:pic>
              </a:graphicData>
            </a:graphic>
          </wp:inline>
        </w:drawing>
      </w:r>
    </w:p>
    <w:p w:rsidR="005D329F" w:rsidRPr="0050109A" w:rsidRDefault="005D329F" w:rsidP="00DD1343">
      <w:pPr>
        <w:rPr>
          <w:rFonts w:ascii="Times New Roman" w:hAnsi="Times New Roman" w:cs="Times New Roman"/>
          <w:i/>
          <w:iCs/>
          <w:sz w:val="24"/>
          <w:szCs w:val="24"/>
        </w:rPr>
      </w:pPr>
      <w:r w:rsidRPr="0050109A">
        <w:rPr>
          <w:rFonts w:ascii="Times New Roman" w:hAnsi="Times New Roman" w:cs="Times New Roman"/>
          <w:sz w:val="24"/>
          <w:szCs w:val="24"/>
        </w:rPr>
        <w:t xml:space="preserve">Figure 2: Hannah Hoch, </w:t>
      </w:r>
      <w:r w:rsidRPr="0050109A">
        <w:rPr>
          <w:rFonts w:ascii="Times New Roman" w:hAnsi="Times New Roman" w:cs="Times New Roman"/>
          <w:i/>
          <w:iCs/>
          <w:sz w:val="24"/>
          <w:szCs w:val="24"/>
        </w:rPr>
        <w:t xml:space="preserve">Cut with the Dada Kitchen Knife through the Last Weimar Beer-Belly </w:t>
      </w:r>
    </w:p>
    <w:p w:rsidR="00DD1343" w:rsidRPr="0050109A" w:rsidRDefault="0036256F" w:rsidP="0036256F">
      <w:pPr>
        <w:pStyle w:val="Heading1"/>
        <w:spacing w:line="480" w:lineRule="auto"/>
        <w:ind w:firstLine="720"/>
        <w:rPr>
          <w:rFonts w:ascii="Times New Roman" w:hAnsi="Times New Roman" w:cs="Times New Roman"/>
          <w:b w:val="0"/>
          <w:color w:val="auto"/>
          <w:sz w:val="24"/>
          <w:szCs w:val="24"/>
        </w:rPr>
      </w:pPr>
      <w:r w:rsidRPr="0050109A">
        <w:rPr>
          <w:rFonts w:ascii="Times New Roman" w:hAnsi="Times New Roman" w:cs="Times New Roman"/>
          <w:b w:val="0"/>
          <w:color w:val="auto"/>
          <w:sz w:val="24"/>
          <w:szCs w:val="24"/>
        </w:rPr>
        <w:lastRenderedPageBreak/>
        <w:t xml:space="preserve">The use of foreign materials in paintings angered critics, adding more fuel to the creative fires of experimental artists. The avant-garde adopted this outlook; cubists used mostly paper and paint, sometimes in a patchwork quilt fashion, with the occasional realistic object added to support a pictorial concept or philosophical viewpoint. As stated by Steve Edwards in </w:t>
      </w:r>
      <w:r w:rsidRPr="0050109A">
        <w:rPr>
          <w:rFonts w:ascii="Times New Roman" w:hAnsi="Times New Roman" w:cs="Times New Roman"/>
          <w:b w:val="0"/>
          <w:i/>
          <w:color w:val="auto"/>
          <w:sz w:val="24"/>
          <w:szCs w:val="24"/>
        </w:rPr>
        <w:t>Art of the Avant-Gardes , “</w:t>
      </w:r>
      <w:r w:rsidRPr="0050109A">
        <w:rPr>
          <w:rFonts w:ascii="Times New Roman" w:hAnsi="Times New Roman" w:cs="Times New Roman"/>
          <w:b w:val="0"/>
          <w:color w:val="auto"/>
          <w:sz w:val="24"/>
          <w:szCs w:val="24"/>
        </w:rPr>
        <w:t xml:space="preserve">Futurists incorporated typography for political commentary and added found objects to connect art with the real world. Dadaists found collage an ideal means of expressing anti-art nonsense, bringing together outrageous combination of materials for shock value” (55). Psychology led surrealists to see collage as a revelation of unconscious thoughts brought to the surface through the placement and selection of materials. </w:t>
      </w:r>
    </w:p>
    <w:p w:rsidR="0036256F" w:rsidRPr="0050109A" w:rsidRDefault="0036256F" w:rsidP="0036256F">
      <w:pPr>
        <w:rPr>
          <w:sz w:val="24"/>
          <w:szCs w:val="24"/>
        </w:rPr>
      </w:pPr>
    </w:p>
    <w:p w:rsidR="002F3F25" w:rsidRPr="0050109A" w:rsidRDefault="00DD1343" w:rsidP="00B73722">
      <w:pPr>
        <w:spacing w:after="240" w:line="480" w:lineRule="auto"/>
        <w:jc w:val="both"/>
        <w:rPr>
          <w:rFonts w:ascii="Times New Roman" w:hAnsi="Times New Roman" w:cs="Times New Roman"/>
          <w:sz w:val="24"/>
          <w:szCs w:val="24"/>
        </w:rPr>
      </w:pPr>
      <w:r w:rsidRPr="0050109A">
        <w:rPr>
          <w:sz w:val="24"/>
          <w:szCs w:val="24"/>
        </w:rPr>
        <w:tab/>
      </w:r>
      <w:r w:rsidR="002F3F25" w:rsidRPr="0050109A">
        <w:rPr>
          <w:rFonts w:ascii="Times New Roman" w:hAnsi="Times New Roman" w:cs="Times New Roman"/>
          <w:sz w:val="24"/>
          <w:szCs w:val="24"/>
        </w:rPr>
        <w:t xml:space="preserve">As stated in  Peter Boswell, Maria Makela, and Carolyn Lanchner’s </w:t>
      </w:r>
      <w:r w:rsidR="002F3F25" w:rsidRPr="0050109A">
        <w:rPr>
          <w:rFonts w:ascii="Times New Roman" w:hAnsi="Times New Roman" w:cs="Times New Roman"/>
          <w:i/>
          <w:sz w:val="24"/>
          <w:szCs w:val="24"/>
        </w:rPr>
        <w:t>The Photomontages of Hannah Hoch</w:t>
      </w:r>
      <w:r w:rsidR="002F3F25" w:rsidRPr="0050109A">
        <w:rPr>
          <w:rFonts w:ascii="Times New Roman" w:hAnsi="Times New Roman" w:cs="Times New Roman"/>
          <w:sz w:val="24"/>
          <w:szCs w:val="24"/>
        </w:rPr>
        <w:t xml:space="preserve">, “ Hannah Hoch was mostly known as the sole female member of the Berlin DADA movement and was a pioneer of photomontage. </w:t>
      </w:r>
      <w:r w:rsidRPr="0050109A">
        <w:rPr>
          <w:rFonts w:ascii="Times New Roman" w:hAnsi="Times New Roman" w:cs="Times New Roman"/>
          <w:sz w:val="24"/>
          <w:szCs w:val="24"/>
        </w:rPr>
        <w:t xml:space="preserve">The </w:t>
      </w:r>
      <w:r w:rsidR="002F3F25" w:rsidRPr="0050109A">
        <w:rPr>
          <w:rFonts w:ascii="Times New Roman" w:hAnsi="Times New Roman" w:cs="Times New Roman"/>
          <w:sz w:val="24"/>
          <w:szCs w:val="24"/>
        </w:rPr>
        <w:t>intricate</w:t>
      </w:r>
      <w:r w:rsidRPr="0050109A">
        <w:rPr>
          <w:rFonts w:ascii="Times New Roman" w:hAnsi="Times New Roman" w:cs="Times New Roman"/>
          <w:sz w:val="24"/>
          <w:szCs w:val="24"/>
        </w:rPr>
        <w:t xml:space="preserve"> imagery of her montage work explores her fragmented life as a woman within a male</w:t>
      </w:r>
      <w:r w:rsidR="002F3F25" w:rsidRPr="0050109A">
        <w:rPr>
          <w:rFonts w:ascii="Times New Roman" w:hAnsi="Times New Roman" w:cs="Times New Roman"/>
          <w:sz w:val="24"/>
          <w:szCs w:val="24"/>
        </w:rPr>
        <w:t xml:space="preserve"> dominated art movement. </w:t>
      </w:r>
      <w:r w:rsidR="00B73722" w:rsidRPr="0050109A">
        <w:rPr>
          <w:rFonts w:ascii="Times New Roman" w:hAnsi="Times New Roman" w:cs="Times New Roman"/>
          <w:sz w:val="24"/>
          <w:szCs w:val="24"/>
        </w:rPr>
        <w:t xml:space="preserve"> I found Hannah Hoch’s work inspirational for this specific assignment because she is heavily influenced by gender bias and limitations. This relates to Winthrop’s 125 Anniversary because Winthrop was originally a women’s college and over time evolved to be co-ed.  The gender role of the women was originally much more stereotypically oppress, but artists like Hoch fought for equality. I was able to obtain photographs </w:t>
      </w:r>
      <w:r w:rsidR="0036256F" w:rsidRPr="0050109A">
        <w:rPr>
          <w:rFonts w:ascii="Times New Roman" w:hAnsi="Times New Roman" w:cs="Times New Roman"/>
          <w:sz w:val="24"/>
          <w:szCs w:val="24"/>
        </w:rPr>
        <w:t xml:space="preserve">of </w:t>
      </w:r>
      <w:r w:rsidR="0036256F" w:rsidRPr="0050109A">
        <w:rPr>
          <w:rFonts w:ascii="Times New Roman" w:eastAsia="Times New Roman" w:hAnsi="Times New Roman" w:cs="Times New Roman"/>
          <w:sz w:val="24"/>
          <w:szCs w:val="24"/>
        </w:rPr>
        <w:t>Sarah Crosby Chappell McBryde,  Margaret White Johnson Nance, and Lois West</w:t>
      </w:r>
      <w:r w:rsidR="0036256F" w:rsidRPr="0050109A">
        <w:rPr>
          <w:rFonts w:ascii="Times New Roman" w:hAnsi="Times New Roman" w:cs="Times New Roman"/>
          <w:sz w:val="24"/>
          <w:szCs w:val="24"/>
        </w:rPr>
        <w:t xml:space="preserve"> from Winthrop’s Archives and I was able to use their actual pictures.</w:t>
      </w:r>
    </w:p>
    <w:p w:rsidR="005E5E70" w:rsidRPr="0050109A" w:rsidRDefault="0036256F" w:rsidP="002F415E">
      <w:pPr>
        <w:pStyle w:val="NormalWeb"/>
        <w:spacing w:line="480" w:lineRule="auto"/>
        <w:ind w:firstLine="720"/>
      </w:pPr>
      <w:r w:rsidRPr="0050109A">
        <w:t>While it can be</w:t>
      </w:r>
      <w:r w:rsidR="005E5E70" w:rsidRPr="0050109A">
        <w:t xml:space="preserve"> used alone, collage is also </w:t>
      </w:r>
      <w:r w:rsidRPr="0050109A">
        <w:t xml:space="preserve">often </w:t>
      </w:r>
      <w:r w:rsidR="005E5E70" w:rsidRPr="0050109A">
        <w:t xml:space="preserve">combined with other media (painting, drawing, and printmaking) in various forms of individual communication. Collage is used to </w:t>
      </w:r>
      <w:r w:rsidR="005E5E70" w:rsidRPr="0050109A">
        <w:lastRenderedPageBreak/>
        <w:t>explore ideas, advocate concepts, and develop possib</w:t>
      </w:r>
      <w:r w:rsidR="00A0193D" w:rsidRPr="0050109A">
        <w:t>le directions in which to work; b</w:t>
      </w:r>
      <w:r w:rsidR="005E5E70" w:rsidRPr="0050109A">
        <w:t xml:space="preserve">ut just as often it is </w:t>
      </w:r>
      <w:r w:rsidR="002016C7" w:rsidRPr="0050109A">
        <w:t>a skilled and</w:t>
      </w:r>
      <w:r w:rsidR="00A0193D" w:rsidRPr="0050109A">
        <w:t xml:space="preserve"> </w:t>
      </w:r>
      <w:r w:rsidR="002016C7" w:rsidRPr="0050109A">
        <w:t>practiced</w:t>
      </w:r>
      <w:r w:rsidR="005E5E70" w:rsidRPr="0050109A">
        <w:t xml:space="preserve"> mean</w:t>
      </w:r>
      <w:r w:rsidRPr="0050109A">
        <w:t>s of personal visual expression.</w:t>
      </w:r>
    </w:p>
    <w:p w:rsidR="00855186" w:rsidRPr="0050109A" w:rsidRDefault="00855186">
      <w:pPr>
        <w:rPr>
          <w:sz w:val="24"/>
          <w:szCs w:val="24"/>
        </w:rPr>
      </w:pPr>
    </w:p>
    <w:p w:rsidR="007D3A0A" w:rsidRPr="0050109A" w:rsidRDefault="007D3A0A">
      <w:pPr>
        <w:rPr>
          <w:sz w:val="24"/>
          <w:szCs w:val="24"/>
        </w:rPr>
      </w:pPr>
    </w:p>
    <w:p w:rsidR="00ED6826" w:rsidRPr="0050109A" w:rsidRDefault="00ED6826" w:rsidP="00ED6826">
      <w:pPr>
        <w:rPr>
          <w:sz w:val="24"/>
          <w:szCs w:val="24"/>
        </w:rPr>
      </w:pPr>
      <w:r w:rsidRPr="0050109A">
        <w:rPr>
          <w:sz w:val="24"/>
          <w:szCs w:val="24"/>
        </w:rPr>
        <w:tab/>
      </w:r>
    </w:p>
    <w:p w:rsidR="00ED6826" w:rsidRPr="0050109A" w:rsidRDefault="00ED6826" w:rsidP="00ED6826">
      <w:pPr>
        <w:tabs>
          <w:tab w:val="left" w:pos="6990"/>
        </w:tabs>
        <w:rPr>
          <w:rFonts w:ascii="Times New Roman" w:hAnsi="Times New Roman" w:cs="Times New Roman"/>
          <w:sz w:val="24"/>
          <w:szCs w:val="24"/>
        </w:rPr>
      </w:pPr>
    </w:p>
    <w:p w:rsidR="007D3A0A" w:rsidRPr="0050109A" w:rsidRDefault="007D3A0A" w:rsidP="00ED6826">
      <w:pPr>
        <w:jc w:val="center"/>
        <w:rPr>
          <w:rFonts w:ascii="Times New Roman" w:hAnsi="Times New Roman" w:cs="Times New Roman"/>
          <w:sz w:val="24"/>
          <w:szCs w:val="24"/>
        </w:rPr>
      </w:pPr>
    </w:p>
    <w:p w:rsidR="007D3A0A" w:rsidRPr="0050109A" w:rsidRDefault="007D3A0A">
      <w:pPr>
        <w:rPr>
          <w:rFonts w:ascii="Times New Roman" w:hAnsi="Times New Roman" w:cs="Times New Roman"/>
          <w:sz w:val="24"/>
          <w:szCs w:val="24"/>
        </w:rPr>
      </w:pPr>
    </w:p>
    <w:p w:rsidR="007D3A0A" w:rsidRPr="0050109A" w:rsidRDefault="007D3A0A">
      <w:pPr>
        <w:rPr>
          <w:rFonts w:ascii="Times New Roman" w:hAnsi="Times New Roman" w:cs="Times New Roman"/>
          <w:sz w:val="24"/>
          <w:szCs w:val="24"/>
        </w:rPr>
      </w:pPr>
    </w:p>
    <w:p w:rsidR="007D3A0A" w:rsidRPr="0050109A" w:rsidRDefault="007D3A0A">
      <w:pPr>
        <w:rPr>
          <w:rFonts w:ascii="Times New Roman" w:hAnsi="Times New Roman" w:cs="Times New Roman"/>
          <w:sz w:val="24"/>
          <w:szCs w:val="24"/>
        </w:rPr>
      </w:pPr>
    </w:p>
    <w:p w:rsidR="007D3A0A" w:rsidRPr="0050109A" w:rsidRDefault="007D3A0A">
      <w:pPr>
        <w:rPr>
          <w:rFonts w:ascii="Times New Roman" w:hAnsi="Times New Roman" w:cs="Times New Roman"/>
          <w:sz w:val="24"/>
          <w:szCs w:val="24"/>
        </w:rPr>
      </w:pPr>
    </w:p>
    <w:p w:rsidR="007D3A0A" w:rsidRPr="0050109A" w:rsidRDefault="007D3A0A">
      <w:pPr>
        <w:rPr>
          <w:rFonts w:ascii="Times New Roman" w:hAnsi="Times New Roman" w:cs="Times New Roman"/>
          <w:sz w:val="24"/>
          <w:szCs w:val="24"/>
        </w:rPr>
      </w:pPr>
    </w:p>
    <w:p w:rsidR="007D3A0A" w:rsidRPr="0050109A" w:rsidRDefault="00ED6826">
      <w:pPr>
        <w:rPr>
          <w:rFonts w:ascii="Times New Roman" w:hAnsi="Times New Roman" w:cs="Times New Roman"/>
          <w:sz w:val="24"/>
          <w:szCs w:val="24"/>
        </w:rPr>
      </w:pPr>
      <w:r w:rsidRPr="0050109A">
        <w:rPr>
          <w:rFonts w:ascii="Times New Roman" w:hAnsi="Times New Roman" w:cs="Times New Roman"/>
          <w:sz w:val="24"/>
          <w:szCs w:val="24"/>
        </w:rPr>
        <w:br w:type="textWrapping" w:clear="all"/>
      </w:r>
    </w:p>
    <w:p w:rsidR="00855186" w:rsidRPr="0050109A" w:rsidRDefault="00855186">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pPr>
        <w:rPr>
          <w:rFonts w:ascii="Times New Roman" w:hAnsi="Times New Roman" w:cs="Times New Roman"/>
          <w:sz w:val="24"/>
          <w:szCs w:val="24"/>
        </w:rPr>
      </w:pPr>
    </w:p>
    <w:p w:rsidR="00A60D15" w:rsidRPr="0050109A" w:rsidRDefault="00A60D15" w:rsidP="00A60D15">
      <w:pPr>
        <w:jc w:val="center"/>
        <w:rPr>
          <w:rFonts w:ascii="Times New Roman" w:hAnsi="Times New Roman" w:cs="Times New Roman"/>
          <w:sz w:val="24"/>
          <w:szCs w:val="24"/>
        </w:rPr>
      </w:pPr>
      <w:r w:rsidRPr="0050109A">
        <w:rPr>
          <w:rFonts w:ascii="Times New Roman" w:hAnsi="Times New Roman" w:cs="Times New Roman"/>
          <w:sz w:val="24"/>
          <w:szCs w:val="24"/>
        </w:rPr>
        <w:lastRenderedPageBreak/>
        <w:t xml:space="preserve">Works Cited </w:t>
      </w:r>
    </w:p>
    <w:p w:rsidR="00452AE3" w:rsidRPr="0050109A" w:rsidRDefault="00452AE3" w:rsidP="00967FD1">
      <w:pPr>
        <w:spacing w:line="480" w:lineRule="auto"/>
        <w:ind w:left="720" w:hanging="720"/>
        <w:rPr>
          <w:rFonts w:ascii="Times New Roman" w:hAnsi="Times New Roman" w:cs="Times New Roman"/>
          <w:sz w:val="24"/>
          <w:szCs w:val="24"/>
        </w:rPr>
      </w:pPr>
      <w:r w:rsidRPr="0050109A">
        <w:rPr>
          <w:rFonts w:ascii="Times New Roman" w:hAnsi="Times New Roman" w:cs="Times New Roman"/>
          <w:sz w:val="24"/>
          <w:szCs w:val="24"/>
        </w:rPr>
        <w:t xml:space="preserve">Brommer, Gerald F. </w:t>
      </w:r>
      <w:r w:rsidRPr="0050109A">
        <w:rPr>
          <w:rFonts w:ascii="Times New Roman" w:hAnsi="Times New Roman" w:cs="Times New Roman"/>
          <w:i/>
          <w:iCs/>
          <w:sz w:val="24"/>
          <w:szCs w:val="24"/>
        </w:rPr>
        <w:t>Collage Techniques a Guide for Artists and Illustrators</w:t>
      </w:r>
      <w:r w:rsidRPr="0050109A">
        <w:rPr>
          <w:rFonts w:ascii="Times New Roman" w:hAnsi="Times New Roman" w:cs="Times New Roman"/>
          <w:sz w:val="24"/>
          <w:szCs w:val="24"/>
        </w:rPr>
        <w:t>. New York, NY: Watson-Guptill, 2007. Print.</w:t>
      </w:r>
    </w:p>
    <w:p w:rsidR="00452AE3" w:rsidRPr="0050109A" w:rsidRDefault="00452AE3" w:rsidP="00967FD1">
      <w:pPr>
        <w:spacing w:line="480" w:lineRule="auto"/>
        <w:ind w:left="720" w:hanging="720"/>
        <w:rPr>
          <w:rFonts w:ascii="Times New Roman" w:hAnsi="Times New Roman" w:cs="Times New Roman"/>
          <w:sz w:val="24"/>
          <w:szCs w:val="24"/>
        </w:rPr>
      </w:pPr>
      <w:r w:rsidRPr="0050109A">
        <w:rPr>
          <w:rFonts w:ascii="Times New Roman" w:hAnsi="Times New Roman" w:cs="Times New Roman"/>
          <w:sz w:val="24"/>
          <w:szCs w:val="24"/>
        </w:rPr>
        <w:t xml:space="preserve">Edwards, Steve. </w:t>
      </w:r>
      <w:r w:rsidRPr="0050109A">
        <w:rPr>
          <w:rFonts w:ascii="Times New Roman" w:hAnsi="Times New Roman" w:cs="Times New Roman"/>
          <w:i/>
          <w:iCs/>
          <w:sz w:val="24"/>
          <w:szCs w:val="24"/>
        </w:rPr>
        <w:t>Art of the Avant-Gardes</w:t>
      </w:r>
      <w:r w:rsidRPr="0050109A">
        <w:rPr>
          <w:rFonts w:ascii="Times New Roman" w:hAnsi="Times New Roman" w:cs="Times New Roman"/>
          <w:sz w:val="24"/>
          <w:szCs w:val="24"/>
        </w:rPr>
        <w:t>. London: Yale UP in Association with the Open University, 2004. Print.</w:t>
      </w:r>
    </w:p>
    <w:p w:rsidR="0050109A" w:rsidRPr="0050109A" w:rsidRDefault="0050109A" w:rsidP="00967FD1">
      <w:pPr>
        <w:spacing w:line="480" w:lineRule="auto"/>
        <w:ind w:left="720" w:hanging="720"/>
        <w:rPr>
          <w:rFonts w:ascii="Times New Roman" w:hAnsi="Times New Roman" w:cs="Times New Roman"/>
          <w:sz w:val="24"/>
          <w:szCs w:val="24"/>
        </w:rPr>
      </w:pPr>
      <w:r w:rsidRPr="0050109A">
        <w:rPr>
          <w:rFonts w:ascii="Times New Roman" w:hAnsi="Times New Roman" w:cs="Times New Roman"/>
          <w:sz w:val="24"/>
          <w:szCs w:val="24"/>
        </w:rPr>
        <w:t xml:space="preserve">Höch, Hannah, Peter W. Boswell, Maria Martha. Makela, Carolyn Lanchner, and Kristin Makholm. </w:t>
      </w:r>
      <w:r w:rsidRPr="0050109A">
        <w:rPr>
          <w:rFonts w:ascii="Times New Roman" w:hAnsi="Times New Roman" w:cs="Times New Roman"/>
          <w:i/>
          <w:iCs/>
          <w:sz w:val="24"/>
          <w:szCs w:val="24"/>
        </w:rPr>
        <w:t>The Photomontages of Hannah Höch</w:t>
      </w:r>
      <w:r w:rsidRPr="0050109A">
        <w:rPr>
          <w:rFonts w:ascii="Times New Roman" w:hAnsi="Times New Roman" w:cs="Times New Roman"/>
          <w:sz w:val="24"/>
          <w:szCs w:val="24"/>
        </w:rPr>
        <w:t>. Minneapolis: Walker Art Center, 1996. Print.</w:t>
      </w:r>
    </w:p>
    <w:p w:rsidR="00452AE3" w:rsidRPr="0050109A" w:rsidRDefault="00452AE3" w:rsidP="00967FD1">
      <w:pPr>
        <w:spacing w:line="480" w:lineRule="auto"/>
        <w:ind w:left="720" w:hanging="720"/>
        <w:rPr>
          <w:rFonts w:ascii="Times New Roman" w:hAnsi="Times New Roman" w:cs="Times New Roman"/>
          <w:sz w:val="24"/>
          <w:szCs w:val="24"/>
        </w:rPr>
      </w:pPr>
      <w:r w:rsidRPr="0050109A">
        <w:rPr>
          <w:rFonts w:ascii="Times New Roman" w:hAnsi="Times New Roman" w:cs="Times New Roman"/>
          <w:sz w:val="24"/>
          <w:szCs w:val="24"/>
        </w:rPr>
        <w:t xml:space="preserve">Kobb, Linda. </w:t>
      </w:r>
      <w:r w:rsidRPr="0050109A">
        <w:rPr>
          <w:rFonts w:ascii="Times New Roman" w:hAnsi="Times New Roman" w:cs="Times New Roman"/>
          <w:i/>
          <w:iCs/>
          <w:sz w:val="24"/>
          <w:szCs w:val="24"/>
        </w:rPr>
        <w:t>500 Handmade Books: Inspiring Interpretations of a Timeless Form</w:t>
      </w:r>
      <w:r w:rsidRPr="0050109A">
        <w:rPr>
          <w:rFonts w:ascii="Times New Roman" w:hAnsi="Times New Roman" w:cs="Times New Roman"/>
          <w:sz w:val="24"/>
          <w:szCs w:val="24"/>
        </w:rPr>
        <w:t>. New York: Lark, 2008. Print.</w:t>
      </w:r>
    </w:p>
    <w:p w:rsidR="00452AE3" w:rsidRPr="0050109A" w:rsidRDefault="00452AE3" w:rsidP="00967FD1">
      <w:pPr>
        <w:spacing w:line="480" w:lineRule="auto"/>
        <w:ind w:left="720" w:hanging="720"/>
        <w:rPr>
          <w:rFonts w:ascii="Times New Roman" w:hAnsi="Times New Roman" w:cs="Times New Roman"/>
          <w:sz w:val="24"/>
          <w:szCs w:val="24"/>
        </w:rPr>
      </w:pPr>
      <w:r w:rsidRPr="0050109A">
        <w:rPr>
          <w:rFonts w:ascii="Times New Roman" w:hAnsi="Times New Roman" w:cs="Times New Roman"/>
          <w:sz w:val="24"/>
          <w:szCs w:val="24"/>
        </w:rPr>
        <w:t xml:space="preserve">Leland, Nita, and Virginia Lee Williams. </w:t>
      </w:r>
      <w:r w:rsidRPr="0050109A">
        <w:rPr>
          <w:rFonts w:ascii="Times New Roman" w:hAnsi="Times New Roman" w:cs="Times New Roman"/>
          <w:i/>
          <w:iCs/>
          <w:sz w:val="24"/>
          <w:szCs w:val="24"/>
        </w:rPr>
        <w:t>Creative Collage Techniques</w:t>
      </w:r>
      <w:r w:rsidRPr="0050109A">
        <w:rPr>
          <w:rFonts w:ascii="Times New Roman" w:hAnsi="Times New Roman" w:cs="Times New Roman"/>
          <w:sz w:val="24"/>
          <w:szCs w:val="24"/>
        </w:rPr>
        <w:t>. Cincinnati, OH: North Light, 1994. Print.</w:t>
      </w:r>
    </w:p>
    <w:p w:rsidR="00452AE3" w:rsidRDefault="00452AE3" w:rsidP="00452AE3"/>
    <w:sectPr w:rsidR="00452AE3" w:rsidSect="009B0BA2">
      <w:head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821" w:rsidRDefault="00D24821" w:rsidP="00767014">
      <w:pPr>
        <w:spacing w:after="0" w:line="240" w:lineRule="auto"/>
      </w:pPr>
      <w:r>
        <w:separator/>
      </w:r>
    </w:p>
  </w:endnote>
  <w:endnote w:type="continuationSeparator" w:id="0">
    <w:p w:rsidR="00D24821" w:rsidRDefault="00D24821" w:rsidP="007670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821" w:rsidRDefault="00D24821" w:rsidP="00767014">
      <w:pPr>
        <w:spacing w:after="0" w:line="240" w:lineRule="auto"/>
      </w:pPr>
      <w:r>
        <w:separator/>
      </w:r>
    </w:p>
  </w:footnote>
  <w:footnote w:type="continuationSeparator" w:id="0">
    <w:p w:rsidR="00D24821" w:rsidRDefault="00D24821" w:rsidP="007670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22" w:rsidRPr="005D329F" w:rsidRDefault="00B73722">
    <w:pPr>
      <w:pStyle w:val="Header"/>
      <w:jc w:val="right"/>
      <w:rPr>
        <w:rFonts w:ascii="Times New Roman" w:hAnsi="Times New Roman" w:cs="Times New Roman"/>
        <w:sz w:val="24"/>
        <w:szCs w:val="24"/>
      </w:rPr>
    </w:pPr>
    <w:r w:rsidRPr="005D329F">
      <w:rPr>
        <w:rFonts w:ascii="Times New Roman" w:hAnsi="Times New Roman" w:cs="Times New Roman"/>
        <w:sz w:val="24"/>
        <w:szCs w:val="24"/>
      </w:rPr>
      <w:t xml:space="preserve">Mellon </w:t>
    </w:r>
    <w:sdt>
      <w:sdtPr>
        <w:rPr>
          <w:rFonts w:ascii="Times New Roman" w:hAnsi="Times New Roman" w:cs="Times New Roman"/>
          <w:sz w:val="24"/>
          <w:szCs w:val="24"/>
        </w:rPr>
        <w:id w:val="165275074"/>
        <w:docPartObj>
          <w:docPartGallery w:val="Page Numbers (Top of Page)"/>
          <w:docPartUnique/>
        </w:docPartObj>
      </w:sdtPr>
      <w:sdtContent>
        <w:r w:rsidR="00E61FD7" w:rsidRPr="005D329F">
          <w:rPr>
            <w:rFonts w:ascii="Times New Roman" w:hAnsi="Times New Roman" w:cs="Times New Roman"/>
            <w:sz w:val="24"/>
            <w:szCs w:val="24"/>
          </w:rPr>
          <w:fldChar w:fldCharType="begin"/>
        </w:r>
        <w:r w:rsidRPr="005D329F">
          <w:rPr>
            <w:rFonts w:ascii="Times New Roman" w:hAnsi="Times New Roman" w:cs="Times New Roman"/>
            <w:sz w:val="24"/>
            <w:szCs w:val="24"/>
          </w:rPr>
          <w:instrText xml:space="preserve"> PAGE   \* MERGEFORMAT </w:instrText>
        </w:r>
        <w:r w:rsidR="00E61FD7" w:rsidRPr="005D329F">
          <w:rPr>
            <w:rFonts w:ascii="Times New Roman" w:hAnsi="Times New Roman" w:cs="Times New Roman"/>
            <w:sz w:val="24"/>
            <w:szCs w:val="24"/>
          </w:rPr>
          <w:fldChar w:fldCharType="separate"/>
        </w:r>
        <w:r w:rsidR="005053F6">
          <w:rPr>
            <w:rFonts w:ascii="Times New Roman" w:hAnsi="Times New Roman" w:cs="Times New Roman"/>
            <w:noProof/>
            <w:sz w:val="24"/>
            <w:szCs w:val="24"/>
          </w:rPr>
          <w:t>1</w:t>
        </w:r>
        <w:r w:rsidR="00E61FD7" w:rsidRPr="005D329F">
          <w:rPr>
            <w:rFonts w:ascii="Times New Roman" w:hAnsi="Times New Roman" w:cs="Times New Roman"/>
            <w:sz w:val="24"/>
            <w:szCs w:val="24"/>
          </w:rPr>
          <w:fldChar w:fldCharType="end"/>
        </w:r>
      </w:sdtContent>
    </w:sdt>
  </w:p>
  <w:p w:rsidR="00B73722" w:rsidRDefault="00B737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93362"/>
    <w:multiLevelType w:val="multilevel"/>
    <w:tmpl w:val="C68C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3465DC"/>
    <w:multiLevelType w:val="multilevel"/>
    <w:tmpl w:val="76D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55186"/>
    <w:rsid w:val="00030946"/>
    <w:rsid w:val="000C2918"/>
    <w:rsid w:val="002016C7"/>
    <w:rsid w:val="002C32EC"/>
    <w:rsid w:val="002E5709"/>
    <w:rsid w:val="002F3F25"/>
    <w:rsid w:val="002F415E"/>
    <w:rsid w:val="0036256F"/>
    <w:rsid w:val="004074CE"/>
    <w:rsid w:val="00452AE3"/>
    <w:rsid w:val="0048226E"/>
    <w:rsid w:val="004C0CF0"/>
    <w:rsid w:val="0050109A"/>
    <w:rsid w:val="005053F6"/>
    <w:rsid w:val="005D329F"/>
    <w:rsid w:val="005E5E70"/>
    <w:rsid w:val="005F4B26"/>
    <w:rsid w:val="006151FD"/>
    <w:rsid w:val="00732DEC"/>
    <w:rsid w:val="00767014"/>
    <w:rsid w:val="007D3A0A"/>
    <w:rsid w:val="00810A49"/>
    <w:rsid w:val="00855186"/>
    <w:rsid w:val="008629FF"/>
    <w:rsid w:val="008A00FB"/>
    <w:rsid w:val="008C6A6C"/>
    <w:rsid w:val="0092610D"/>
    <w:rsid w:val="00967FD1"/>
    <w:rsid w:val="00994A25"/>
    <w:rsid w:val="009B0531"/>
    <w:rsid w:val="009B0BA2"/>
    <w:rsid w:val="00A0193D"/>
    <w:rsid w:val="00A60D15"/>
    <w:rsid w:val="00B73722"/>
    <w:rsid w:val="00C65431"/>
    <w:rsid w:val="00D24821"/>
    <w:rsid w:val="00DD1343"/>
    <w:rsid w:val="00E61FD7"/>
    <w:rsid w:val="00E636BB"/>
    <w:rsid w:val="00EB228C"/>
    <w:rsid w:val="00ED6826"/>
    <w:rsid w:val="00F431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A2"/>
  </w:style>
  <w:style w:type="paragraph" w:styleId="Heading1">
    <w:name w:val="heading 1"/>
    <w:basedOn w:val="Normal"/>
    <w:next w:val="Normal"/>
    <w:link w:val="Heading1Char"/>
    <w:uiPriority w:val="9"/>
    <w:qFormat/>
    <w:rsid w:val="007670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E5E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1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5186"/>
    <w:rPr>
      <w:rFonts w:ascii="Times New Roman" w:eastAsia="Times New Roman" w:hAnsi="Times New Roman" w:cs="Times New Roman"/>
      <w:b/>
      <w:bCs/>
      <w:sz w:val="27"/>
      <w:szCs w:val="27"/>
    </w:rPr>
  </w:style>
  <w:style w:type="character" w:styleId="Strong">
    <w:name w:val="Strong"/>
    <w:basedOn w:val="DefaultParagraphFont"/>
    <w:uiPriority w:val="22"/>
    <w:qFormat/>
    <w:rsid w:val="00855186"/>
    <w:rPr>
      <w:b/>
      <w:bCs/>
    </w:rPr>
  </w:style>
  <w:style w:type="character" w:styleId="Hyperlink">
    <w:name w:val="Hyperlink"/>
    <w:basedOn w:val="DefaultParagraphFont"/>
    <w:uiPriority w:val="99"/>
    <w:semiHidden/>
    <w:unhideWhenUsed/>
    <w:rsid w:val="00855186"/>
    <w:rPr>
      <w:color w:val="0000FF"/>
      <w:u w:val="single"/>
    </w:rPr>
  </w:style>
  <w:style w:type="paragraph" w:styleId="NormalWeb">
    <w:name w:val="Normal (Web)"/>
    <w:basedOn w:val="Normal"/>
    <w:uiPriority w:val="99"/>
    <w:semiHidden/>
    <w:unhideWhenUsed/>
    <w:rsid w:val="0085518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5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186"/>
    <w:rPr>
      <w:rFonts w:ascii="Tahoma" w:hAnsi="Tahoma" w:cs="Tahoma"/>
      <w:sz w:val="16"/>
      <w:szCs w:val="16"/>
    </w:rPr>
  </w:style>
  <w:style w:type="paragraph" w:styleId="ListParagraph">
    <w:name w:val="List Paragraph"/>
    <w:basedOn w:val="Normal"/>
    <w:uiPriority w:val="34"/>
    <w:qFormat/>
    <w:rsid w:val="00855186"/>
    <w:pPr>
      <w:ind w:left="720"/>
      <w:contextualSpacing/>
    </w:pPr>
  </w:style>
  <w:style w:type="paragraph" w:styleId="Header">
    <w:name w:val="header"/>
    <w:basedOn w:val="Normal"/>
    <w:link w:val="HeaderChar"/>
    <w:uiPriority w:val="99"/>
    <w:unhideWhenUsed/>
    <w:rsid w:val="00767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014"/>
  </w:style>
  <w:style w:type="paragraph" w:styleId="Footer">
    <w:name w:val="footer"/>
    <w:basedOn w:val="Normal"/>
    <w:link w:val="FooterChar"/>
    <w:uiPriority w:val="99"/>
    <w:semiHidden/>
    <w:unhideWhenUsed/>
    <w:rsid w:val="007670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67014"/>
  </w:style>
  <w:style w:type="character" w:customStyle="1" w:styleId="Heading1Char">
    <w:name w:val="Heading 1 Char"/>
    <w:basedOn w:val="DefaultParagraphFont"/>
    <w:link w:val="Heading1"/>
    <w:uiPriority w:val="9"/>
    <w:rsid w:val="007670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E5E7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017259">
      <w:bodyDiv w:val="1"/>
      <w:marLeft w:val="0"/>
      <w:marRight w:val="0"/>
      <w:marTop w:val="0"/>
      <w:marBottom w:val="0"/>
      <w:divBdr>
        <w:top w:val="none" w:sz="0" w:space="0" w:color="auto"/>
        <w:left w:val="none" w:sz="0" w:space="0" w:color="auto"/>
        <w:bottom w:val="none" w:sz="0" w:space="0" w:color="auto"/>
        <w:right w:val="none" w:sz="0" w:space="0" w:color="auto"/>
      </w:divBdr>
    </w:div>
    <w:div w:id="198323670">
      <w:bodyDiv w:val="1"/>
      <w:marLeft w:val="0"/>
      <w:marRight w:val="0"/>
      <w:marTop w:val="0"/>
      <w:marBottom w:val="0"/>
      <w:divBdr>
        <w:top w:val="none" w:sz="0" w:space="0" w:color="auto"/>
        <w:left w:val="none" w:sz="0" w:space="0" w:color="auto"/>
        <w:bottom w:val="none" w:sz="0" w:space="0" w:color="auto"/>
        <w:right w:val="none" w:sz="0" w:space="0" w:color="auto"/>
      </w:divBdr>
      <w:divsChild>
        <w:div w:id="651644146">
          <w:marLeft w:val="0"/>
          <w:marRight w:val="0"/>
          <w:marTop w:val="0"/>
          <w:marBottom w:val="0"/>
          <w:divBdr>
            <w:top w:val="none" w:sz="0" w:space="0" w:color="auto"/>
            <w:left w:val="none" w:sz="0" w:space="0" w:color="auto"/>
            <w:bottom w:val="none" w:sz="0" w:space="0" w:color="auto"/>
            <w:right w:val="none" w:sz="0" w:space="0" w:color="auto"/>
          </w:divBdr>
          <w:divsChild>
            <w:div w:id="839351015">
              <w:marLeft w:val="0"/>
              <w:marRight w:val="0"/>
              <w:marTop w:val="0"/>
              <w:marBottom w:val="0"/>
              <w:divBdr>
                <w:top w:val="none" w:sz="0" w:space="0" w:color="auto"/>
                <w:left w:val="none" w:sz="0" w:space="0" w:color="auto"/>
                <w:bottom w:val="none" w:sz="0" w:space="0" w:color="auto"/>
                <w:right w:val="none" w:sz="0" w:space="0" w:color="auto"/>
              </w:divBdr>
              <w:divsChild>
                <w:div w:id="1666779645">
                  <w:marLeft w:val="0"/>
                  <w:marRight w:val="0"/>
                  <w:marTop w:val="0"/>
                  <w:marBottom w:val="0"/>
                  <w:divBdr>
                    <w:top w:val="none" w:sz="0" w:space="0" w:color="auto"/>
                    <w:left w:val="none" w:sz="0" w:space="0" w:color="auto"/>
                    <w:bottom w:val="none" w:sz="0" w:space="0" w:color="auto"/>
                    <w:right w:val="none" w:sz="0" w:space="0" w:color="auto"/>
                  </w:divBdr>
                </w:div>
              </w:divsChild>
            </w:div>
            <w:div w:id="426466722">
              <w:marLeft w:val="0"/>
              <w:marRight w:val="0"/>
              <w:marTop w:val="0"/>
              <w:marBottom w:val="0"/>
              <w:divBdr>
                <w:top w:val="none" w:sz="0" w:space="0" w:color="auto"/>
                <w:left w:val="none" w:sz="0" w:space="0" w:color="auto"/>
                <w:bottom w:val="none" w:sz="0" w:space="0" w:color="auto"/>
                <w:right w:val="none" w:sz="0" w:space="0" w:color="auto"/>
              </w:divBdr>
              <w:divsChild>
                <w:div w:id="29834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9717">
          <w:marLeft w:val="0"/>
          <w:marRight w:val="0"/>
          <w:marTop w:val="0"/>
          <w:marBottom w:val="0"/>
          <w:divBdr>
            <w:top w:val="none" w:sz="0" w:space="0" w:color="auto"/>
            <w:left w:val="none" w:sz="0" w:space="0" w:color="auto"/>
            <w:bottom w:val="none" w:sz="0" w:space="0" w:color="auto"/>
            <w:right w:val="none" w:sz="0" w:space="0" w:color="auto"/>
          </w:divBdr>
          <w:divsChild>
            <w:div w:id="271322285">
              <w:marLeft w:val="0"/>
              <w:marRight w:val="0"/>
              <w:marTop w:val="0"/>
              <w:marBottom w:val="0"/>
              <w:divBdr>
                <w:top w:val="none" w:sz="0" w:space="0" w:color="auto"/>
                <w:left w:val="none" w:sz="0" w:space="0" w:color="auto"/>
                <w:bottom w:val="none" w:sz="0" w:space="0" w:color="auto"/>
                <w:right w:val="none" w:sz="0" w:space="0" w:color="auto"/>
              </w:divBdr>
            </w:div>
            <w:div w:id="1210804870">
              <w:marLeft w:val="0"/>
              <w:marRight w:val="0"/>
              <w:marTop w:val="0"/>
              <w:marBottom w:val="0"/>
              <w:divBdr>
                <w:top w:val="none" w:sz="0" w:space="0" w:color="auto"/>
                <w:left w:val="none" w:sz="0" w:space="0" w:color="auto"/>
                <w:bottom w:val="none" w:sz="0" w:space="0" w:color="auto"/>
                <w:right w:val="none" w:sz="0" w:space="0" w:color="auto"/>
              </w:divBdr>
              <w:divsChild>
                <w:div w:id="1274165301">
                  <w:marLeft w:val="0"/>
                  <w:marRight w:val="0"/>
                  <w:marTop w:val="0"/>
                  <w:marBottom w:val="0"/>
                  <w:divBdr>
                    <w:top w:val="none" w:sz="0" w:space="0" w:color="auto"/>
                    <w:left w:val="none" w:sz="0" w:space="0" w:color="auto"/>
                    <w:bottom w:val="none" w:sz="0" w:space="0" w:color="auto"/>
                    <w:right w:val="none" w:sz="0" w:space="0" w:color="auto"/>
                  </w:divBdr>
                </w:div>
                <w:div w:id="14320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5460">
          <w:marLeft w:val="0"/>
          <w:marRight w:val="0"/>
          <w:marTop w:val="0"/>
          <w:marBottom w:val="0"/>
          <w:divBdr>
            <w:top w:val="none" w:sz="0" w:space="0" w:color="auto"/>
            <w:left w:val="none" w:sz="0" w:space="0" w:color="auto"/>
            <w:bottom w:val="none" w:sz="0" w:space="0" w:color="auto"/>
            <w:right w:val="none" w:sz="0" w:space="0" w:color="auto"/>
          </w:divBdr>
        </w:div>
      </w:divsChild>
    </w:div>
    <w:div w:id="280579747">
      <w:bodyDiv w:val="1"/>
      <w:marLeft w:val="0"/>
      <w:marRight w:val="0"/>
      <w:marTop w:val="0"/>
      <w:marBottom w:val="0"/>
      <w:divBdr>
        <w:top w:val="none" w:sz="0" w:space="0" w:color="auto"/>
        <w:left w:val="none" w:sz="0" w:space="0" w:color="auto"/>
        <w:bottom w:val="none" w:sz="0" w:space="0" w:color="auto"/>
        <w:right w:val="none" w:sz="0" w:space="0" w:color="auto"/>
      </w:divBdr>
    </w:div>
    <w:div w:id="524943447">
      <w:bodyDiv w:val="1"/>
      <w:marLeft w:val="0"/>
      <w:marRight w:val="0"/>
      <w:marTop w:val="0"/>
      <w:marBottom w:val="0"/>
      <w:divBdr>
        <w:top w:val="none" w:sz="0" w:space="0" w:color="auto"/>
        <w:left w:val="none" w:sz="0" w:space="0" w:color="auto"/>
        <w:bottom w:val="none" w:sz="0" w:space="0" w:color="auto"/>
        <w:right w:val="none" w:sz="0" w:space="0" w:color="auto"/>
      </w:divBdr>
    </w:div>
    <w:div w:id="961955125">
      <w:bodyDiv w:val="1"/>
      <w:marLeft w:val="0"/>
      <w:marRight w:val="0"/>
      <w:marTop w:val="0"/>
      <w:marBottom w:val="0"/>
      <w:divBdr>
        <w:top w:val="none" w:sz="0" w:space="0" w:color="auto"/>
        <w:left w:val="none" w:sz="0" w:space="0" w:color="auto"/>
        <w:bottom w:val="none" w:sz="0" w:space="0" w:color="auto"/>
        <w:right w:val="none" w:sz="0" w:space="0" w:color="auto"/>
      </w:divBdr>
    </w:div>
    <w:div w:id="1361396190">
      <w:bodyDiv w:val="1"/>
      <w:marLeft w:val="0"/>
      <w:marRight w:val="0"/>
      <w:marTop w:val="0"/>
      <w:marBottom w:val="0"/>
      <w:divBdr>
        <w:top w:val="none" w:sz="0" w:space="0" w:color="auto"/>
        <w:left w:val="none" w:sz="0" w:space="0" w:color="auto"/>
        <w:bottom w:val="none" w:sz="0" w:space="0" w:color="auto"/>
        <w:right w:val="none" w:sz="0" w:space="0" w:color="auto"/>
      </w:divBdr>
      <w:divsChild>
        <w:div w:id="1756323819">
          <w:marLeft w:val="0"/>
          <w:marRight w:val="0"/>
          <w:marTop w:val="0"/>
          <w:marBottom w:val="0"/>
          <w:divBdr>
            <w:top w:val="none" w:sz="0" w:space="0" w:color="auto"/>
            <w:left w:val="none" w:sz="0" w:space="0" w:color="auto"/>
            <w:bottom w:val="none" w:sz="0" w:space="0" w:color="auto"/>
            <w:right w:val="none" w:sz="0" w:space="0" w:color="auto"/>
          </w:divBdr>
          <w:divsChild>
            <w:div w:id="936672706">
              <w:marLeft w:val="0"/>
              <w:marRight w:val="0"/>
              <w:marTop w:val="0"/>
              <w:marBottom w:val="0"/>
              <w:divBdr>
                <w:top w:val="none" w:sz="0" w:space="0" w:color="auto"/>
                <w:left w:val="none" w:sz="0" w:space="0" w:color="auto"/>
                <w:bottom w:val="none" w:sz="0" w:space="0" w:color="auto"/>
                <w:right w:val="none" w:sz="0" w:space="0" w:color="auto"/>
              </w:divBdr>
              <w:divsChild>
                <w:div w:id="818612549">
                  <w:marLeft w:val="0"/>
                  <w:marRight w:val="0"/>
                  <w:marTop w:val="0"/>
                  <w:marBottom w:val="0"/>
                  <w:divBdr>
                    <w:top w:val="none" w:sz="0" w:space="0" w:color="auto"/>
                    <w:left w:val="none" w:sz="0" w:space="0" w:color="auto"/>
                    <w:bottom w:val="none" w:sz="0" w:space="0" w:color="auto"/>
                    <w:right w:val="none" w:sz="0" w:space="0" w:color="auto"/>
                  </w:divBdr>
                  <w:divsChild>
                    <w:div w:id="551573521">
                      <w:marLeft w:val="0"/>
                      <w:marRight w:val="0"/>
                      <w:marTop w:val="0"/>
                      <w:marBottom w:val="0"/>
                      <w:divBdr>
                        <w:top w:val="none" w:sz="0" w:space="0" w:color="auto"/>
                        <w:left w:val="none" w:sz="0" w:space="0" w:color="auto"/>
                        <w:bottom w:val="none" w:sz="0" w:space="0" w:color="auto"/>
                        <w:right w:val="none" w:sz="0" w:space="0" w:color="auto"/>
                      </w:divBdr>
                    </w:div>
                  </w:divsChild>
                </w:div>
                <w:div w:id="1797597452">
                  <w:marLeft w:val="0"/>
                  <w:marRight w:val="0"/>
                  <w:marTop w:val="0"/>
                  <w:marBottom w:val="0"/>
                  <w:divBdr>
                    <w:top w:val="none" w:sz="0" w:space="0" w:color="auto"/>
                    <w:left w:val="none" w:sz="0" w:space="0" w:color="auto"/>
                    <w:bottom w:val="none" w:sz="0" w:space="0" w:color="auto"/>
                    <w:right w:val="none" w:sz="0" w:space="0" w:color="auto"/>
                  </w:divBdr>
                  <w:divsChild>
                    <w:div w:id="42973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25904">
              <w:marLeft w:val="0"/>
              <w:marRight w:val="0"/>
              <w:marTop w:val="0"/>
              <w:marBottom w:val="0"/>
              <w:divBdr>
                <w:top w:val="none" w:sz="0" w:space="0" w:color="auto"/>
                <w:left w:val="none" w:sz="0" w:space="0" w:color="auto"/>
                <w:bottom w:val="none" w:sz="0" w:space="0" w:color="auto"/>
                <w:right w:val="none" w:sz="0" w:space="0" w:color="auto"/>
              </w:divBdr>
              <w:divsChild>
                <w:div w:id="906496246">
                  <w:marLeft w:val="0"/>
                  <w:marRight w:val="0"/>
                  <w:marTop w:val="0"/>
                  <w:marBottom w:val="0"/>
                  <w:divBdr>
                    <w:top w:val="none" w:sz="0" w:space="0" w:color="auto"/>
                    <w:left w:val="none" w:sz="0" w:space="0" w:color="auto"/>
                    <w:bottom w:val="none" w:sz="0" w:space="0" w:color="auto"/>
                    <w:right w:val="none" w:sz="0" w:space="0" w:color="auto"/>
                  </w:divBdr>
                </w:div>
                <w:div w:id="363290088">
                  <w:marLeft w:val="0"/>
                  <w:marRight w:val="0"/>
                  <w:marTop w:val="0"/>
                  <w:marBottom w:val="0"/>
                  <w:divBdr>
                    <w:top w:val="none" w:sz="0" w:space="0" w:color="auto"/>
                    <w:left w:val="none" w:sz="0" w:space="0" w:color="auto"/>
                    <w:bottom w:val="none" w:sz="0" w:space="0" w:color="auto"/>
                    <w:right w:val="none" w:sz="0" w:space="0" w:color="auto"/>
                  </w:divBdr>
                  <w:divsChild>
                    <w:div w:id="1235355746">
                      <w:marLeft w:val="0"/>
                      <w:marRight w:val="0"/>
                      <w:marTop w:val="0"/>
                      <w:marBottom w:val="0"/>
                      <w:divBdr>
                        <w:top w:val="none" w:sz="0" w:space="0" w:color="auto"/>
                        <w:left w:val="none" w:sz="0" w:space="0" w:color="auto"/>
                        <w:bottom w:val="none" w:sz="0" w:space="0" w:color="auto"/>
                        <w:right w:val="none" w:sz="0" w:space="0" w:color="auto"/>
                      </w:divBdr>
                    </w:div>
                    <w:div w:id="342828660">
                      <w:marLeft w:val="0"/>
                      <w:marRight w:val="0"/>
                      <w:marTop w:val="0"/>
                      <w:marBottom w:val="0"/>
                      <w:divBdr>
                        <w:top w:val="none" w:sz="0" w:space="0" w:color="auto"/>
                        <w:left w:val="none" w:sz="0" w:space="0" w:color="auto"/>
                        <w:bottom w:val="none" w:sz="0" w:space="0" w:color="auto"/>
                        <w:right w:val="none" w:sz="0" w:space="0" w:color="auto"/>
                      </w:divBdr>
                    </w:div>
                    <w:div w:id="8557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6460">
              <w:marLeft w:val="0"/>
              <w:marRight w:val="0"/>
              <w:marTop w:val="0"/>
              <w:marBottom w:val="0"/>
              <w:divBdr>
                <w:top w:val="none" w:sz="0" w:space="0" w:color="auto"/>
                <w:left w:val="none" w:sz="0" w:space="0" w:color="auto"/>
                <w:bottom w:val="none" w:sz="0" w:space="0" w:color="auto"/>
                <w:right w:val="none" w:sz="0" w:space="0" w:color="auto"/>
              </w:divBdr>
            </w:div>
            <w:div w:id="20165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854">
      <w:bodyDiv w:val="1"/>
      <w:marLeft w:val="0"/>
      <w:marRight w:val="0"/>
      <w:marTop w:val="0"/>
      <w:marBottom w:val="0"/>
      <w:divBdr>
        <w:top w:val="none" w:sz="0" w:space="0" w:color="auto"/>
        <w:left w:val="none" w:sz="0" w:space="0" w:color="auto"/>
        <w:bottom w:val="none" w:sz="0" w:space="0" w:color="auto"/>
        <w:right w:val="none" w:sz="0" w:space="0" w:color="auto"/>
      </w:divBdr>
      <w:divsChild>
        <w:div w:id="1768889615">
          <w:marLeft w:val="0"/>
          <w:marRight w:val="0"/>
          <w:marTop w:val="0"/>
          <w:marBottom w:val="0"/>
          <w:divBdr>
            <w:top w:val="none" w:sz="0" w:space="0" w:color="auto"/>
            <w:left w:val="none" w:sz="0" w:space="0" w:color="auto"/>
            <w:bottom w:val="none" w:sz="0" w:space="0" w:color="auto"/>
            <w:right w:val="none" w:sz="0" w:space="0" w:color="auto"/>
          </w:divBdr>
          <w:divsChild>
            <w:div w:id="806704096">
              <w:marLeft w:val="0"/>
              <w:marRight w:val="0"/>
              <w:marTop w:val="0"/>
              <w:marBottom w:val="0"/>
              <w:divBdr>
                <w:top w:val="none" w:sz="0" w:space="0" w:color="auto"/>
                <w:left w:val="none" w:sz="0" w:space="0" w:color="auto"/>
                <w:bottom w:val="none" w:sz="0" w:space="0" w:color="auto"/>
                <w:right w:val="none" w:sz="0" w:space="0" w:color="auto"/>
              </w:divBdr>
              <w:divsChild>
                <w:div w:id="661547407">
                  <w:marLeft w:val="0"/>
                  <w:marRight w:val="0"/>
                  <w:marTop w:val="0"/>
                  <w:marBottom w:val="0"/>
                  <w:divBdr>
                    <w:top w:val="none" w:sz="0" w:space="0" w:color="auto"/>
                    <w:left w:val="none" w:sz="0" w:space="0" w:color="auto"/>
                    <w:bottom w:val="none" w:sz="0" w:space="0" w:color="auto"/>
                    <w:right w:val="none" w:sz="0" w:space="0" w:color="auto"/>
                  </w:divBdr>
                  <w:divsChild>
                    <w:div w:id="1633368079">
                      <w:marLeft w:val="0"/>
                      <w:marRight w:val="0"/>
                      <w:marTop w:val="0"/>
                      <w:marBottom w:val="0"/>
                      <w:divBdr>
                        <w:top w:val="none" w:sz="0" w:space="0" w:color="auto"/>
                        <w:left w:val="none" w:sz="0" w:space="0" w:color="auto"/>
                        <w:bottom w:val="none" w:sz="0" w:space="0" w:color="auto"/>
                        <w:right w:val="none" w:sz="0" w:space="0" w:color="auto"/>
                      </w:divBdr>
                      <w:divsChild>
                        <w:div w:id="919102967">
                          <w:marLeft w:val="0"/>
                          <w:marRight w:val="0"/>
                          <w:marTop w:val="0"/>
                          <w:marBottom w:val="0"/>
                          <w:divBdr>
                            <w:top w:val="none" w:sz="0" w:space="0" w:color="auto"/>
                            <w:left w:val="none" w:sz="0" w:space="0" w:color="auto"/>
                            <w:bottom w:val="none" w:sz="0" w:space="0" w:color="auto"/>
                            <w:right w:val="none" w:sz="0" w:space="0" w:color="auto"/>
                          </w:divBdr>
                          <w:divsChild>
                            <w:div w:id="56981874">
                              <w:marLeft w:val="0"/>
                              <w:marRight w:val="0"/>
                              <w:marTop w:val="0"/>
                              <w:marBottom w:val="0"/>
                              <w:divBdr>
                                <w:top w:val="none" w:sz="0" w:space="0" w:color="auto"/>
                                <w:left w:val="none" w:sz="0" w:space="0" w:color="auto"/>
                                <w:bottom w:val="none" w:sz="0" w:space="0" w:color="auto"/>
                                <w:right w:val="none" w:sz="0" w:space="0" w:color="auto"/>
                              </w:divBdr>
                              <w:divsChild>
                                <w:div w:id="1466893129">
                                  <w:marLeft w:val="0"/>
                                  <w:marRight w:val="0"/>
                                  <w:marTop w:val="0"/>
                                  <w:marBottom w:val="0"/>
                                  <w:divBdr>
                                    <w:top w:val="none" w:sz="0" w:space="0" w:color="auto"/>
                                    <w:left w:val="none" w:sz="0" w:space="0" w:color="auto"/>
                                    <w:bottom w:val="none" w:sz="0" w:space="0" w:color="auto"/>
                                    <w:right w:val="none" w:sz="0" w:space="0" w:color="auto"/>
                                  </w:divBdr>
                                </w:div>
                              </w:divsChild>
                            </w:div>
                            <w:div w:id="935093466">
                              <w:marLeft w:val="0"/>
                              <w:marRight w:val="0"/>
                              <w:marTop w:val="0"/>
                              <w:marBottom w:val="0"/>
                              <w:divBdr>
                                <w:top w:val="none" w:sz="0" w:space="0" w:color="auto"/>
                                <w:left w:val="none" w:sz="0" w:space="0" w:color="auto"/>
                                <w:bottom w:val="none" w:sz="0" w:space="0" w:color="auto"/>
                                <w:right w:val="none" w:sz="0" w:space="0" w:color="auto"/>
                              </w:divBdr>
                              <w:divsChild>
                                <w:div w:id="11145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6549">
                          <w:marLeft w:val="0"/>
                          <w:marRight w:val="0"/>
                          <w:marTop w:val="0"/>
                          <w:marBottom w:val="0"/>
                          <w:divBdr>
                            <w:top w:val="none" w:sz="0" w:space="0" w:color="auto"/>
                            <w:left w:val="none" w:sz="0" w:space="0" w:color="auto"/>
                            <w:bottom w:val="none" w:sz="0" w:space="0" w:color="auto"/>
                            <w:right w:val="none" w:sz="0" w:space="0" w:color="auto"/>
                          </w:divBdr>
                          <w:divsChild>
                            <w:div w:id="1493525236">
                              <w:marLeft w:val="0"/>
                              <w:marRight w:val="0"/>
                              <w:marTop w:val="0"/>
                              <w:marBottom w:val="0"/>
                              <w:divBdr>
                                <w:top w:val="none" w:sz="0" w:space="0" w:color="auto"/>
                                <w:left w:val="none" w:sz="0" w:space="0" w:color="auto"/>
                                <w:bottom w:val="none" w:sz="0" w:space="0" w:color="auto"/>
                                <w:right w:val="none" w:sz="0" w:space="0" w:color="auto"/>
                              </w:divBdr>
                            </w:div>
                            <w:div w:id="408042087">
                              <w:marLeft w:val="0"/>
                              <w:marRight w:val="0"/>
                              <w:marTop w:val="0"/>
                              <w:marBottom w:val="0"/>
                              <w:divBdr>
                                <w:top w:val="none" w:sz="0" w:space="0" w:color="auto"/>
                                <w:left w:val="none" w:sz="0" w:space="0" w:color="auto"/>
                                <w:bottom w:val="none" w:sz="0" w:space="0" w:color="auto"/>
                                <w:right w:val="none" w:sz="0" w:space="0" w:color="auto"/>
                              </w:divBdr>
                              <w:divsChild>
                                <w:div w:id="1465543767">
                                  <w:marLeft w:val="0"/>
                                  <w:marRight w:val="0"/>
                                  <w:marTop w:val="0"/>
                                  <w:marBottom w:val="0"/>
                                  <w:divBdr>
                                    <w:top w:val="none" w:sz="0" w:space="0" w:color="auto"/>
                                    <w:left w:val="none" w:sz="0" w:space="0" w:color="auto"/>
                                    <w:bottom w:val="none" w:sz="0" w:space="0" w:color="auto"/>
                                    <w:right w:val="none" w:sz="0" w:space="0" w:color="auto"/>
                                  </w:divBdr>
                                </w:div>
                                <w:div w:id="2053919019">
                                  <w:marLeft w:val="0"/>
                                  <w:marRight w:val="0"/>
                                  <w:marTop w:val="0"/>
                                  <w:marBottom w:val="0"/>
                                  <w:divBdr>
                                    <w:top w:val="none" w:sz="0" w:space="0" w:color="auto"/>
                                    <w:left w:val="none" w:sz="0" w:space="0" w:color="auto"/>
                                    <w:bottom w:val="none" w:sz="0" w:space="0" w:color="auto"/>
                                    <w:right w:val="none" w:sz="0" w:space="0" w:color="auto"/>
                                  </w:divBdr>
                                </w:div>
                                <w:div w:id="187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5788">
                          <w:marLeft w:val="0"/>
                          <w:marRight w:val="0"/>
                          <w:marTop w:val="0"/>
                          <w:marBottom w:val="0"/>
                          <w:divBdr>
                            <w:top w:val="none" w:sz="0" w:space="0" w:color="auto"/>
                            <w:left w:val="none" w:sz="0" w:space="0" w:color="auto"/>
                            <w:bottom w:val="none" w:sz="0" w:space="0" w:color="auto"/>
                            <w:right w:val="none" w:sz="0" w:space="0" w:color="auto"/>
                          </w:divBdr>
                        </w:div>
                        <w:div w:id="10734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20805">
      <w:bodyDiv w:val="1"/>
      <w:marLeft w:val="0"/>
      <w:marRight w:val="0"/>
      <w:marTop w:val="0"/>
      <w:marBottom w:val="0"/>
      <w:divBdr>
        <w:top w:val="none" w:sz="0" w:space="0" w:color="auto"/>
        <w:left w:val="none" w:sz="0" w:space="0" w:color="auto"/>
        <w:bottom w:val="none" w:sz="0" w:space="0" w:color="auto"/>
        <w:right w:val="none" w:sz="0" w:space="0" w:color="auto"/>
      </w:divBdr>
    </w:div>
    <w:div w:id="1851600332">
      <w:bodyDiv w:val="1"/>
      <w:marLeft w:val="0"/>
      <w:marRight w:val="0"/>
      <w:marTop w:val="0"/>
      <w:marBottom w:val="0"/>
      <w:divBdr>
        <w:top w:val="none" w:sz="0" w:space="0" w:color="auto"/>
        <w:left w:val="none" w:sz="0" w:space="0" w:color="auto"/>
        <w:bottom w:val="none" w:sz="0" w:space="0" w:color="auto"/>
        <w:right w:val="none" w:sz="0" w:space="0" w:color="auto"/>
      </w:divBdr>
    </w:div>
    <w:div w:id="189831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Frances</dc:creator>
  <cp:lastModifiedBy>Brandon Clopton</cp:lastModifiedBy>
  <cp:revision>2</cp:revision>
  <cp:lastPrinted>2011-05-02T18:00:00Z</cp:lastPrinted>
  <dcterms:created xsi:type="dcterms:W3CDTF">2011-05-17T23:52:00Z</dcterms:created>
  <dcterms:modified xsi:type="dcterms:W3CDTF">2011-05-17T23:52:00Z</dcterms:modified>
</cp:coreProperties>
</file>